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6FBB" w14:textId="7D8F4870" w:rsidR="00003AFB" w:rsidRPr="00B83F79" w:rsidRDefault="00B83F79" w:rsidP="00B83F7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F7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CDAFEF9" w14:textId="55EE2C8C" w:rsidR="00B83F79" w:rsidRPr="00B83F79" w:rsidRDefault="00B83F79" w:rsidP="00B83F7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F7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литературе в 10 классе</w:t>
      </w:r>
    </w:p>
    <w:p w14:paraId="6D50D909" w14:textId="51A3118C" w:rsidR="00B83F79" w:rsidRPr="00B83F79" w:rsidRDefault="00B83F79" w:rsidP="00B83F7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ABDF560" w14:textId="1EF8CE1B" w:rsidR="00B83F79" w:rsidRPr="00B83F79" w:rsidRDefault="00B83F79" w:rsidP="00B83F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«Литература» для 10 класса составлена на основании следующих нормативно-правовых документов и материалов:</w:t>
      </w:r>
    </w:p>
    <w:p w14:paraId="747B5158" w14:textId="64FC96F1" w:rsidR="00B83F79" w:rsidRPr="00B83F79" w:rsidRDefault="00B83F79" w:rsidP="00B83F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 среднего  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EC8545" w14:textId="49379622" w:rsidR="00B83F79" w:rsidRPr="00B83F79" w:rsidRDefault="00B83F79" w:rsidP="00B83F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МОУ «ОСОШ» на 2020- 2021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BB7D4D" w14:textId="3BE3E24C" w:rsidR="00B83F79" w:rsidRPr="00B83F79" w:rsidRDefault="00B83F79" w:rsidP="00B83F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14:paraId="51C2BCC7" w14:textId="77777777" w:rsidR="00B83F79" w:rsidRPr="00B83F79" w:rsidRDefault="00B83F79" w:rsidP="00B83F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-Учебник: Литература.10 класс. Учеб.для общеобразоват.организаций. базовый уровень. В 2 ч. / Ю.В.Лебедев. – М.: </w:t>
      </w:r>
      <w:r w:rsidRPr="00B83F79">
        <w:rPr>
          <w:rFonts w:ascii="Times New Roman" w:eastAsia="Times New Roman" w:hAnsi="Times New Roman" w:cs="Times New Roman"/>
          <w:sz w:val="24"/>
          <w:szCs w:val="24"/>
        </w:rPr>
        <w:t>Просвещение, 2019 год.</w:t>
      </w:r>
    </w:p>
    <w:p w14:paraId="36D0F4E9" w14:textId="77777777" w:rsidR="00B83F79" w:rsidRPr="00B83F79" w:rsidRDefault="00B83F79" w:rsidP="00B83F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sz w:val="24"/>
          <w:szCs w:val="24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14:paraId="09506797" w14:textId="77777777" w:rsidR="00B83F79" w:rsidRPr="00B83F79" w:rsidRDefault="00B83F79" w:rsidP="00B83F79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14:paraId="6CA2B045" w14:textId="77777777" w:rsidR="00B83F79" w:rsidRPr="00B83F79" w:rsidRDefault="00B83F79" w:rsidP="00B83F79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sz w:val="24"/>
          <w:szCs w:val="24"/>
        </w:rPr>
        <w:t xml:space="preserve">обращение к литературоведческой науке; </w:t>
      </w:r>
    </w:p>
    <w:p w14:paraId="38512B8C" w14:textId="77777777" w:rsidR="00B83F79" w:rsidRPr="00B83F79" w:rsidRDefault="00B83F79" w:rsidP="00B83F79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sz w:val="24"/>
          <w:szCs w:val="24"/>
        </w:rPr>
        <w:t>понимание суждений литературной критики.</w:t>
      </w:r>
    </w:p>
    <w:p w14:paraId="1D0063AB" w14:textId="77777777" w:rsidR="00B83F79" w:rsidRPr="00B83F79" w:rsidRDefault="00B83F79" w:rsidP="00B83F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рассчитана на </w:t>
      </w:r>
      <w:r w:rsidRPr="00B8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недели</w:t>
      </w: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реализуется в течение </w:t>
      </w:r>
      <w:r w:rsidRPr="00B8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170 учебных часов (5 часов в неделю)</w:t>
      </w: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авторской.</w:t>
      </w:r>
    </w:p>
    <w:p w14:paraId="32FC4760" w14:textId="77777777" w:rsidR="00B83F79" w:rsidRPr="00B83F79" w:rsidRDefault="00B83F79" w:rsidP="00B83F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 w:rsidRPr="00B83F79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  <w:r w:rsidRPr="00B8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4B06D1" w14:textId="77777777" w:rsidR="00B83F79" w:rsidRPr="00B83F79" w:rsidRDefault="00B83F79" w:rsidP="00B83F7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14:paraId="40514AB4" w14:textId="77777777" w:rsidR="00B83F79" w:rsidRPr="00B83F79" w:rsidRDefault="00B83F79" w:rsidP="00B83F7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14:paraId="09ABBFE0" w14:textId="77777777" w:rsidR="00B83F79" w:rsidRPr="00B83F79" w:rsidRDefault="00B83F79" w:rsidP="00B83F7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 w:rsidRPr="00B8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следующих основных задач:</w:t>
      </w:r>
    </w:p>
    <w:p w14:paraId="1CEC97BE" w14:textId="77777777" w:rsidR="00B83F79" w:rsidRPr="00B83F79" w:rsidRDefault="00B83F79" w:rsidP="00B83F7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14:paraId="3B8623AC" w14:textId="77777777" w:rsidR="00B83F79" w:rsidRPr="00B83F79" w:rsidRDefault="00B83F79" w:rsidP="00B83F7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14:paraId="24135A8C" w14:textId="77777777" w:rsidR="00B83F79" w:rsidRPr="00B83F79" w:rsidRDefault="00B83F79" w:rsidP="00B83F7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14:paraId="15857744" w14:textId="77777777" w:rsidR="00B83F79" w:rsidRPr="00B83F79" w:rsidRDefault="00B83F79" w:rsidP="00B83F7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14:paraId="3C3D2D57" w14:textId="77777777" w:rsidR="00B83F79" w:rsidRPr="00B83F79" w:rsidRDefault="00B83F79" w:rsidP="00B83F7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14:paraId="120140F1" w14:textId="77777777" w:rsidR="00B83F79" w:rsidRPr="00B83F79" w:rsidRDefault="00B83F79" w:rsidP="00B83F7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речи на примере высоких образцов произведений художественной литературы, развитие умения создавать разные виды высказываний на </w:t>
      </w:r>
      <w:r w:rsidRPr="00B83F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литературную и свободную темы в устной и письменной форме (в том числе в жанре сочинения).</w:t>
      </w:r>
    </w:p>
    <w:p w14:paraId="77E51B9F" w14:textId="77777777" w:rsidR="00B83F79" w:rsidRPr="00B83F79" w:rsidRDefault="00B83F79" w:rsidP="00B83F7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B83F79" w:rsidRPr="00B83F79" w:rsidSect="00B83F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C6B36"/>
    <w:multiLevelType w:val="hybridMultilevel"/>
    <w:tmpl w:val="2982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93"/>
    <w:rsid w:val="00003AFB"/>
    <w:rsid w:val="00190B93"/>
    <w:rsid w:val="00B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DE84"/>
  <w15:chartTrackingRefBased/>
  <w15:docId w15:val="{D4CF1084-8504-45B4-AB15-537FD9D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2</cp:revision>
  <dcterms:created xsi:type="dcterms:W3CDTF">2021-04-03T00:36:00Z</dcterms:created>
  <dcterms:modified xsi:type="dcterms:W3CDTF">2021-04-03T00:41:00Z</dcterms:modified>
</cp:coreProperties>
</file>