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0F" w:rsidRDefault="0005610F" w:rsidP="002D0FCE">
      <w:pPr>
        <w:pStyle w:val="a3"/>
        <w:rPr>
          <w:rFonts w:ascii="Cambria" w:hAnsi="Cambria"/>
          <w:sz w:val="28"/>
        </w:rPr>
      </w:pPr>
    </w:p>
    <w:p w:rsidR="00931A50" w:rsidRDefault="003075E9" w:rsidP="003075E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05610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4387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31A50">
        <w:rPr>
          <w:rFonts w:ascii="Times New Roman" w:hAnsi="Times New Roman"/>
          <w:sz w:val="24"/>
          <w:szCs w:val="24"/>
        </w:rPr>
        <w:t xml:space="preserve">Утвержден  </w:t>
      </w:r>
    </w:p>
    <w:p w:rsidR="00931A50" w:rsidRDefault="003075E9" w:rsidP="003075E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 w:rsidR="00931A50">
        <w:rPr>
          <w:rFonts w:ascii="Times New Roman" w:hAnsi="Times New Roman"/>
          <w:sz w:val="24"/>
          <w:szCs w:val="24"/>
        </w:rPr>
        <w:t xml:space="preserve">приказом  </w:t>
      </w:r>
      <w:r w:rsidR="00D43876">
        <w:rPr>
          <w:rFonts w:ascii="Times New Roman" w:hAnsi="Times New Roman"/>
          <w:sz w:val="24"/>
          <w:szCs w:val="24"/>
        </w:rPr>
        <w:t>директора</w:t>
      </w:r>
      <w:proofErr w:type="gramEnd"/>
      <w:r w:rsidR="00D43876">
        <w:rPr>
          <w:rFonts w:ascii="Times New Roman" w:hAnsi="Times New Roman"/>
          <w:sz w:val="24"/>
          <w:szCs w:val="24"/>
        </w:rPr>
        <w:t xml:space="preserve"> </w:t>
      </w:r>
    </w:p>
    <w:p w:rsidR="00931A50" w:rsidRDefault="003075E9" w:rsidP="003075E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43876">
        <w:rPr>
          <w:rFonts w:ascii="Times New Roman" w:hAnsi="Times New Roman"/>
          <w:sz w:val="24"/>
          <w:szCs w:val="24"/>
        </w:rPr>
        <w:t xml:space="preserve">         МОУ «ОСОШ»</w:t>
      </w:r>
    </w:p>
    <w:p w:rsidR="002D0FCE" w:rsidRPr="00C94C75" w:rsidRDefault="00D37D8C" w:rsidP="002D0F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075E9">
        <w:rPr>
          <w:rFonts w:ascii="Times New Roman" w:hAnsi="Times New Roman"/>
          <w:sz w:val="24"/>
          <w:szCs w:val="24"/>
        </w:rPr>
        <w:t>от «</w:t>
      </w:r>
      <w:proofErr w:type="gramStart"/>
      <w:r w:rsidR="000074EC">
        <w:rPr>
          <w:rFonts w:ascii="Times New Roman" w:hAnsi="Times New Roman"/>
          <w:sz w:val="24"/>
          <w:szCs w:val="24"/>
        </w:rPr>
        <w:t>31</w:t>
      </w:r>
      <w:r w:rsidR="00B05C04">
        <w:rPr>
          <w:rFonts w:ascii="Times New Roman" w:hAnsi="Times New Roman"/>
          <w:sz w:val="24"/>
          <w:szCs w:val="24"/>
        </w:rPr>
        <w:t>»</w:t>
      </w:r>
      <w:r w:rsidR="003075E9">
        <w:rPr>
          <w:rFonts w:ascii="Times New Roman" w:hAnsi="Times New Roman"/>
          <w:sz w:val="24"/>
          <w:szCs w:val="24"/>
        </w:rPr>
        <w:t>0</w:t>
      </w:r>
      <w:r w:rsidR="00D43876">
        <w:rPr>
          <w:rFonts w:ascii="Times New Roman" w:hAnsi="Times New Roman"/>
          <w:sz w:val="24"/>
          <w:szCs w:val="24"/>
        </w:rPr>
        <w:t>8</w:t>
      </w:r>
      <w:r w:rsidR="00B05C04">
        <w:rPr>
          <w:rFonts w:ascii="Times New Roman" w:hAnsi="Times New Roman"/>
          <w:sz w:val="24"/>
          <w:szCs w:val="24"/>
        </w:rPr>
        <w:t>.</w:t>
      </w:r>
      <w:r w:rsidR="000074EC">
        <w:rPr>
          <w:rFonts w:ascii="Times New Roman" w:hAnsi="Times New Roman"/>
          <w:sz w:val="24"/>
          <w:szCs w:val="24"/>
        </w:rPr>
        <w:t>2019</w:t>
      </w:r>
      <w:proofErr w:type="gramEnd"/>
      <w:r>
        <w:rPr>
          <w:rFonts w:ascii="Times New Roman" w:hAnsi="Times New Roman"/>
          <w:sz w:val="24"/>
          <w:szCs w:val="24"/>
        </w:rPr>
        <w:t xml:space="preserve"> г. № </w:t>
      </w:r>
      <w:r w:rsidR="000074EC">
        <w:rPr>
          <w:rFonts w:ascii="Times New Roman" w:hAnsi="Times New Roman"/>
          <w:sz w:val="24"/>
          <w:szCs w:val="24"/>
        </w:rPr>
        <w:t>147</w:t>
      </w:r>
      <w:r w:rsidR="00B05C04">
        <w:rPr>
          <w:rFonts w:ascii="Times New Roman" w:hAnsi="Times New Roman"/>
          <w:sz w:val="24"/>
          <w:szCs w:val="24"/>
        </w:rPr>
        <w:t>-ОД</w:t>
      </w: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931A50" w:rsidRDefault="00931A50" w:rsidP="002D0FCE">
      <w:pPr>
        <w:pStyle w:val="a3"/>
        <w:rPr>
          <w:rFonts w:ascii="Cambria" w:hAnsi="Cambria"/>
          <w:sz w:val="28"/>
        </w:rPr>
      </w:pPr>
    </w:p>
    <w:p w:rsidR="00931A50" w:rsidRDefault="00931A50" w:rsidP="002D0FCE">
      <w:pPr>
        <w:pStyle w:val="a3"/>
        <w:rPr>
          <w:rFonts w:ascii="Cambria" w:hAnsi="Cambria"/>
          <w:sz w:val="28"/>
        </w:rPr>
      </w:pPr>
    </w:p>
    <w:p w:rsidR="00931A50" w:rsidRDefault="00931A50" w:rsidP="002D0FCE">
      <w:pPr>
        <w:pStyle w:val="a3"/>
        <w:rPr>
          <w:rFonts w:ascii="Cambria" w:hAnsi="Cambria"/>
          <w:sz w:val="28"/>
        </w:rPr>
      </w:pPr>
    </w:p>
    <w:p w:rsidR="00931A50" w:rsidRDefault="00931A50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28"/>
        </w:rPr>
      </w:pPr>
    </w:p>
    <w:p w:rsidR="002D0FCE" w:rsidRPr="00597A0C" w:rsidRDefault="002D0FCE" w:rsidP="002D0FC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97A0C">
        <w:rPr>
          <w:rFonts w:ascii="Times New Roman" w:hAnsi="Times New Roman"/>
          <w:b/>
          <w:sz w:val="32"/>
          <w:szCs w:val="32"/>
        </w:rPr>
        <w:t>Учебный план</w:t>
      </w:r>
    </w:p>
    <w:p w:rsidR="002D0FCE" w:rsidRDefault="00D43876" w:rsidP="002D0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Детского сада «</w:t>
      </w:r>
      <w:proofErr w:type="spellStart"/>
      <w:r>
        <w:rPr>
          <w:rFonts w:ascii="Times New Roman" w:hAnsi="Times New Roman"/>
          <w:b/>
          <w:sz w:val="28"/>
          <w:szCs w:val="28"/>
        </w:rPr>
        <w:t>Нимкан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43876" w:rsidRDefault="00D43876" w:rsidP="002D0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D43876" w:rsidRDefault="00D43876" w:rsidP="002D0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Оленегорская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2D0FCE" w:rsidRDefault="00C94C75" w:rsidP="002D0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C031D5">
        <w:rPr>
          <w:rFonts w:ascii="Times New Roman" w:hAnsi="Times New Roman"/>
          <w:b/>
          <w:sz w:val="28"/>
          <w:szCs w:val="28"/>
        </w:rPr>
        <w:t>9-2020</w:t>
      </w:r>
      <w:r w:rsidR="00D43876">
        <w:rPr>
          <w:rFonts w:ascii="Times New Roman" w:hAnsi="Times New Roman"/>
          <w:b/>
          <w:sz w:val="28"/>
          <w:szCs w:val="28"/>
        </w:rPr>
        <w:t xml:space="preserve"> </w:t>
      </w:r>
      <w:r w:rsidR="002D0FCE">
        <w:rPr>
          <w:rFonts w:ascii="Times New Roman" w:hAnsi="Times New Roman"/>
          <w:b/>
          <w:sz w:val="28"/>
          <w:szCs w:val="28"/>
        </w:rPr>
        <w:t>учебный год.</w:t>
      </w:r>
    </w:p>
    <w:p w:rsidR="002D0FCE" w:rsidRDefault="002D0FCE" w:rsidP="002D0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0FCE" w:rsidRDefault="002D0FCE" w:rsidP="002D0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0FCE" w:rsidRDefault="002D0FCE" w:rsidP="002D0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36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28"/>
        </w:rPr>
      </w:pPr>
    </w:p>
    <w:p w:rsidR="002D0FCE" w:rsidRDefault="002D0FCE" w:rsidP="00560E3C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jc w:val="center"/>
        <w:rPr>
          <w:rFonts w:ascii="Cambria" w:hAnsi="Cambria"/>
          <w:sz w:val="28"/>
        </w:rPr>
      </w:pPr>
    </w:p>
    <w:p w:rsidR="004A123E" w:rsidRDefault="004A123E" w:rsidP="002D0FCE">
      <w:pPr>
        <w:pStyle w:val="a3"/>
        <w:jc w:val="center"/>
        <w:rPr>
          <w:rFonts w:ascii="Cambria" w:hAnsi="Cambria"/>
          <w:sz w:val="28"/>
        </w:rPr>
      </w:pPr>
    </w:p>
    <w:p w:rsidR="003075E9" w:rsidRDefault="003075E9" w:rsidP="002D0FCE">
      <w:pPr>
        <w:pStyle w:val="a3"/>
        <w:jc w:val="center"/>
        <w:rPr>
          <w:rFonts w:ascii="Cambria" w:hAnsi="Cambria"/>
          <w:sz w:val="28"/>
        </w:rPr>
      </w:pPr>
    </w:p>
    <w:p w:rsidR="003075E9" w:rsidRDefault="003075E9" w:rsidP="002D0FCE">
      <w:pPr>
        <w:pStyle w:val="a3"/>
        <w:jc w:val="center"/>
        <w:rPr>
          <w:rFonts w:ascii="Cambria" w:hAnsi="Cambria"/>
          <w:sz w:val="28"/>
        </w:rPr>
      </w:pPr>
    </w:p>
    <w:p w:rsidR="003075E9" w:rsidRDefault="003075E9" w:rsidP="002D0FCE">
      <w:pPr>
        <w:pStyle w:val="a3"/>
        <w:jc w:val="center"/>
        <w:rPr>
          <w:rFonts w:ascii="Cambria" w:hAnsi="Cambria"/>
          <w:sz w:val="28"/>
        </w:rPr>
      </w:pPr>
    </w:p>
    <w:p w:rsidR="003075E9" w:rsidRDefault="003075E9" w:rsidP="002D0FCE">
      <w:pPr>
        <w:pStyle w:val="a3"/>
        <w:jc w:val="center"/>
        <w:rPr>
          <w:rFonts w:ascii="Cambria" w:hAnsi="Cambria"/>
          <w:sz w:val="28"/>
        </w:rPr>
      </w:pPr>
    </w:p>
    <w:p w:rsidR="003075E9" w:rsidRDefault="003075E9" w:rsidP="002D0FCE">
      <w:pPr>
        <w:pStyle w:val="a3"/>
        <w:jc w:val="center"/>
        <w:rPr>
          <w:rFonts w:ascii="Cambria" w:hAnsi="Cambria"/>
          <w:sz w:val="28"/>
        </w:rPr>
      </w:pPr>
    </w:p>
    <w:p w:rsidR="003075E9" w:rsidRDefault="003075E9" w:rsidP="002D0FCE">
      <w:pPr>
        <w:pStyle w:val="a3"/>
        <w:jc w:val="center"/>
        <w:rPr>
          <w:rFonts w:ascii="Cambria" w:hAnsi="Cambria"/>
          <w:sz w:val="28"/>
        </w:rPr>
      </w:pPr>
    </w:p>
    <w:p w:rsidR="003075E9" w:rsidRDefault="003075E9" w:rsidP="002D0FCE">
      <w:pPr>
        <w:pStyle w:val="a3"/>
        <w:jc w:val="center"/>
        <w:rPr>
          <w:rFonts w:ascii="Cambria" w:hAnsi="Cambria"/>
          <w:sz w:val="28"/>
        </w:rPr>
      </w:pPr>
    </w:p>
    <w:p w:rsidR="003075E9" w:rsidRDefault="003075E9" w:rsidP="002D0FCE">
      <w:pPr>
        <w:pStyle w:val="a3"/>
        <w:jc w:val="center"/>
        <w:rPr>
          <w:rFonts w:ascii="Cambria" w:hAnsi="Cambria"/>
          <w:sz w:val="28"/>
        </w:rPr>
      </w:pPr>
    </w:p>
    <w:p w:rsidR="00560E3C" w:rsidRDefault="00560E3C" w:rsidP="002D0FCE">
      <w:pPr>
        <w:pStyle w:val="a3"/>
        <w:jc w:val="center"/>
        <w:rPr>
          <w:rFonts w:ascii="Cambria" w:hAnsi="Cambria"/>
          <w:sz w:val="28"/>
        </w:rPr>
      </w:pPr>
    </w:p>
    <w:p w:rsidR="00560E3C" w:rsidRPr="00560E3C" w:rsidRDefault="00560E3C" w:rsidP="00560E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E3C" w:rsidRPr="00560E3C" w:rsidRDefault="00560E3C" w:rsidP="00560E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E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Принято </w:t>
      </w:r>
    </w:p>
    <w:p w:rsidR="00560E3C" w:rsidRPr="00560E3C" w:rsidRDefault="00560E3C" w:rsidP="00560E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E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на  Педагогическом Совете</w:t>
      </w:r>
    </w:p>
    <w:p w:rsidR="00560E3C" w:rsidRPr="00560E3C" w:rsidRDefault="00A5329D" w:rsidP="00560E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 от </w:t>
      </w:r>
      <w:r w:rsidR="000074EC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4387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60E3C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074E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="00560E3C" w:rsidRPr="00560E3C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_</w:t>
      </w:r>
      <w:r w:rsidR="00D438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560E3C" w:rsidRPr="00560E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4A123E" w:rsidRPr="00560E3C" w:rsidRDefault="004A123E" w:rsidP="002D0F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0FCE" w:rsidRDefault="002D0FCE" w:rsidP="00560E3C">
      <w:pPr>
        <w:pStyle w:val="a3"/>
        <w:rPr>
          <w:rFonts w:ascii="Cambria" w:hAnsi="Cambria"/>
          <w:sz w:val="28"/>
        </w:rPr>
      </w:pPr>
    </w:p>
    <w:p w:rsidR="00560E3C" w:rsidRDefault="00560E3C" w:rsidP="00560E3C">
      <w:pPr>
        <w:pStyle w:val="a3"/>
        <w:rPr>
          <w:rFonts w:ascii="Cambria" w:hAnsi="Cambria"/>
          <w:sz w:val="28"/>
        </w:rPr>
      </w:pPr>
    </w:p>
    <w:p w:rsidR="002D0FCE" w:rsidRDefault="002D0FCE" w:rsidP="002D0F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02B32" w:rsidRDefault="002D0FCE" w:rsidP="00902B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7A0C">
        <w:rPr>
          <w:rFonts w:ascii="Times New Roman" w:hAnsi="Times New Roman"/>
          <w:b/>
          <w:sz w:val="24"/>
          <w:szCs w:val="24"/>
        </w:rPr>
        <w:t xml:space="preserve">к учебному плану </w:t>
      </w:r>
      <w:r w:rsidR="00902B32">
        <w:rPr>
          <w:rFonts w:ascii="Times New Roman" w:hAnsi="Times New Roman"/>
          <w:b/>
          <w:sz w:val="24"/>
          <w:szCs w:val="24"/>
        </w:rPr>
        <w:t>детского сада «</w:t>
      </w:r>
      <w:proofErr w:type="spellStart"/>
      <w:r w:rsidR="00902B32">
        <w:rPr>
          <w:rFonts w:ascii="Times New Roman" w:hAnsi="Times New Roman"/>
          <w:b/>
          <w:sz w:val="24"/>
          <w:szCs w:val="24"/>
        </w:rPr>
        <w:t>Нимкан</w:t>
      </w:r>
      <w:proofErr w:type="spellEnd"/>
      <w:r w:rsidR="00902B32">
        <w:rPr>
          <w:rFonts w:ascii="Times New Roman" w:hAnsi="Times New Roman"/>
          <w:b/>
          <w:sz w:val="24"/>
          <w:szCs w:val="24"/>
        </w:rPr>
        <w:t xml:space="preserve">» </w:t>
      </w:r>
    </w:p>
    <w:p w:rsidR="00902B32" w:rsidRDefault="00902B32" w:rsidP="00902B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/>
          <w:b/>
          <w:sz w:val="24"/>
          <w:szCs w:val="24"/>
        </w:rPr>
        <w:t>Оленегорская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 </w:t>
      </w:r>
    </w:p>
    <w:p w:rsidR="002D0FCE" w:rsidRDefault="00C031D5" w:rsidP="00902B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2D0FCE" w:rsidRPr="00597A0C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F85F7E" w:rsidRPr="00597A0C" w:rsidRDefault="00F85F7E" w:rsidP="002D0F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 Учебный план </w:t>
      </w:r>
      <w:r w:rsidR="00902B32">
        <w:rPr>
          <w:rFonts w:ascii="Times New Roman" w:hAnsi="Times New Roman"/>
          <w:sz w:val="24"/>
          <w:szCs w:val="24"/>
          <w:lang w:eastAsia="ru-RU"/>
        </w:rPr>
        <w:t>детского сада «</w:t>
      </w:r>
      <w:proofErr w:type="spellStart"/>
      <w:r w:rsidR="00902B32">
        <w:rPr>
          <w:rFonts w:ascii="Times New Roman" w:hAnsi="Times New Roman"/>
          <w:sz w:val="24"/>
          <w:szCs w:val="24"/>
          <w:lang w:eastAsia="ru-RU"/>
        </w:rPr>
        <w:t>Нимкан</w:t>
      </w:r>
      <w:proofErr w:type="spellEnd"/>
      <w:r w:rsidR="00902B32">
        <w:rPr>
          <w:rFonts w:ascii="Times New Roman" w:hAnsi="Times New Roman"/>
          <w:sz w:val="24"/>
          <w:szCs w:val="24"/>
          <w:lang w:eastAsia="ru-RU"/>
        </w:rPr>
        <w:t>»</w:t>
      </w:r>
      <w:r w:rsidR="00C94C75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C031D5">
        <w:rPr>
          <w:rFonts w:ascii="Times New Roman" w:hAnsi="Times New Roman"/>
          <w:sz w:val="24"/>
          <w:szCs w:val="24"/>
          <w:lang w:eastAsia="ru-RU"/>
        </w:rPr>
        <w:t>9 – 2020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учебный год разработан в соответствии с: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30.08.2013 № </w:t>
      </w:r>
      <w:proofErr w:type="gramStart"/>
      <w:r w:rsidRPr="00EE2077">
        <w:rPr>
          <w:rFonts w:ascii="Times New Roman" w:hAnsi="Times New Roman"/>
          <w:sz w:val="24"/>
          <w:szCs w:val="24"/>
          <w:lang w:eastAsia="ru-RU"/>
        </w:rPr>
        <w:t>1014  «</w:t>
      </w:r>
      <w:proofErr w:type="gramEnd"/>
      <w:r w:rsidRPr="00EE2077">
        <w:rPr>
          <w:rFonts w:ascii="Times New Roman" w:hAnsi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EE2077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EE2077">
        <w:rPr>
          <w:rFonts w:ascii="Times New Roman" w:hAnsi="Times New Roman"/>
          <w:sz w:val="24"/>
          <w:szCs w:val="24"/>
          <w:lang w:eastAsia="ru-RU"/>
        </w:rPr>
        <w:t>, Т.С. Комаровой, М.А. Васильевой. 3-е издание, исправленное и дополненное.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374524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374524" w:rsidRPr="00EE2077" w:rsidRDefault="00902B32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Учебный план детского сада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Нимкан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="003075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4C75">
        <w:rPr>
          <w:rFonts w:ascii="Times New Roman" w:hAnsi="Times New Roman"/>
          <w:sz w:val="24"/>
          <w:szCs w:val="24"/>
          <w:lang w:eastAsia="ru-RU"/>
        </w:rPr>
        <w:t>на 201</w:t>
      </w:r>
      <w:r w:rsidR="00C031D5">
        <w:rPr>
          <w:rFonts w:ascii="Times New Roman" w:hAnsi="Times New Roman"/>
          <w:sz w:val="24"/>
          <w:szCs w:val="24"/>
          <w:lang w:eastAsia="ru-RU"/>
        </w:rPr>
        <w:t>9 – 2020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BE161C" w:rsidRPr="00EE2077" w:rsidRDefault="00F85F7E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="00BE161C" w:rsidRPr="00EE2077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902B32">
        <w:rPr>
          <w:rFonts w:ascii="Times New Roman" w:hAnsi="Times New Roman"/>
          <w:sz w:val="24"/>
          <w:szCs w:val="24"/>
          <w:lang w:eastAsia="ru-RU"/>
        </w:rPr>
        <w:t>детском</w:t>
      </w:r>
      <w:proofErr w:type="gramEnd"/>
      <w:r w:rsidR="00902B32">
        <w:rPr>
          <w:rFonts w:ascii="Times New Roman" w:hAnsi="Times New Roman"/>
          <w:sz w:val="24"/>
          <w:szCs w:val="24"/>
          <w:lang w:eastAsia="ru-RU"/>
        </w:rPr>
        <w:t xml:space="preserve"> саду</w:t>
      </w:r>
      <w:r w:rsidR="00BE161C" w:rsidRPr="00EE2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75E9">
        <w:rPr>
          <w:rFonts w:ascii="Times New Roman" w:hAnsi="Times New Roman"/>
          <w:sz w:val="24"/>
          <w:szCs w:val="24"/>
          <w:lang w:eastAsia="ru-RU"/>
        </w:rPr>
        <w:t xml:space="preserve"> функционирует </w:t>
      </w:r>
      <w:r w:rsidR="00902B32">
        <w:rPr>
          <w:rFonts w:ascii="Times New Roman" w:hAnsi="Times New Roman"/>
          <w:sz w:val="24"/>
          <w:szCs w:val="24"/>
          <w:lang w:eastAsia="ru-RU"/>
        </w:rPr>
        <w:t>1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2B32">
        <w:rPr>
          <w:rFonts w:ascii="Times New Roman" w:hAnsi="Times New Roman"/>
          <w:sz w:val="24"/>
          <w:szCs w:val="24"/>
          <w:lang w:eastAsia="ru-RU"/>
        </w:rPr>
        <w:t xml:space="preserve">разновозрастная группа, укомплектованная 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>в соответствии с возрастными нормами</w:t>
      </w:r>
      <w:r w:rsidR="00BE161C" w:rsidRPr="00EE2077">
        <w:rPr>
          <w:rFonts w:ascii="Times New Roman" w:hAnsi="Times New Roman"/>
          <w:sz w:val="24"/>
          <w:szCs w:val="24"/>
          <w:lang w:eastAsia="ru-RU"/>
        </w:rPr>
        <w:t>.</w:t>
      </w:r>
    </w:p>
    <w:p w:rsidR="00374524" w:rsidRDefault="00902B32" w:rsidP="00902B32">
      <w:pPr>
        <w:pStyle w:val="a3"/>
        <w:ind w:firstLine="1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Коллектив детского сада 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 xml:space="preserve">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374524" w:rsidRPr="00EE2077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="00374524" w:rsidRPr="00EE2077">
        <w:rPr>
          <w:rFonts w:ascii="Times New Roman" w:hAnsi="Times New Roman"/>
          <w:sz w:val="24"/>
          <w:szCs w:val="24"/>
          <w:lang w:eastAsia="ru-RU"/>
        </w:rPr>
        <w:t xml:space="preserve">, Т.С. Комаровой, </w:t>
      </w:r>
      <w:proofErr w:type="spellStart"/>
      <w:r w:rsidR="00374524" w:rsidRPr="00EE2077">
        <w:rPr>
          <w:rFonts w:ascii="Times New Roman" w:hAnsi="Times New Roman"/>
          <w:sz w:val="24"/>
          <w:szCs w:val="24"/>
          <w:lang w:eastAsia="ru-RU"/>
        </w:rPr>
        <w:t>М.А.Васильевой</w:t>
      </w:r>
      <w:proofErr w:type="spellEnd"/>
      <w:r w:rsidR="00374524" w:rsidRPr="00EE2077">
        <w:rPr>
          <w:rFonts w:ascii="Times New Roman" w:hAnsi="Times New Roman"/>
          <w:sz w:val="24"/>
          <w:szCs w:val="24"/>
          <w:lang w:eastAsia="ru-RU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C00BF2" w:rsidRPr="00C00BF2" w:rsidRDefault="00C00BF2" w:rsidP="00C00BF2">
      <w:pPr>
        <w:spacing w:after="0"/>
        <w:ind w:firstLine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BF2">
        <w:rPr>
          <w:rFonts w:ascii="Times New Roman" w:hAnsi="Times New Roman"/>
          <w:sz w:val="24"/>
          <w:szCs w:val="24"/>
          <w:lang w:eastAsia="ru-RU"/>
        </w:rPr>
        <w:t xml:space="preserve">  С целью обеспечения организации образовательного процесса наряду                                                   с примерной образовательной программой «От рождения до школы» педагогический коллектив ЦРР</w:t>
      </w:r>
      <w:r w:rsidRPr="00C00BF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00BF2">
        <w:rPr>
          <w:rFonts w:ascii="Times New Roman" w:hAnsi="Times New Roman"/>
          <w:sz w:val="24"/>
          <w:szCs w:val="24"/>
          <w:lang w:eastAsia="ru-RU"/>
        </w:rPr>
        <w:t xml:space="preserve">использует в </w:t>
      </w:r>
      <w:proofErr w:type="spellStart"/>
      <w:r w:rsidRPr="00C00BF2">
        <w:rPr>
          <w:rFonts w:ascii="Times New Roman" w:hAnsi="Times New Roman"/>
          <w:sz w:val="24"/>
          <w:szCs w:val="24"/>
          <w:lang w:eastAsia="ru-RU"/>
        </w:rPr>
        <w:t>якутскоязычных</w:t>
      </w:r>
      <w:proofErr w:type="spellEnd"/>
      <w:r w:rsidRPr="00C00BF2">
        <w:rPr>
          <w:rFonts w:ascii="Times New Roman" w:hAnsi="Times New Roman"/>
          <w:sz w:val="24"/>
          <w:szCs w:val="24"/>
          <w:lang w:eastAsia="ru-RU"/>
        </w:rPr>
        <w:t xml:space="preserve"> группах – базисную программу национальных детских садов РС(Я) «</w:t>
      </w:r>
      <w:proofErr w:type="spellStart"/>
      <w:r w:rsidRPr="00C00BF2">
        <w:rPr>
          <w:rFonts w:ascii="Times New Roman" w:hAnsi="Times New Roman"/>
          <w:sz w:val="24"/>
          <w:szCs w:val="24"/>
          <w:lang w:eastAsia="ru-RU"/>
        </w:rPr>
        <w:t>Тосхол</w:t>
      </w:r>
      <w:proofErr w:type="spellEnd"/>
      <w:r w:rsidRPr="00C00BF2">
        <w:rPr>
          <w:rFonts w:ascii="Times New Roman" w:hAnsi="Times New Roman"/>
          <w:sz w:val="24"/>
          <w:szCs w:val="24"/>
          <w:lang w:eastAsia="ru-RU"/>
        </w:rPr>
        <w:t xml:space="preserve">» под ред. М.Н. </w:t>
      </w:r>
      <w:proofErr w:type="gramStart"/>
      <w:r w:rsidRPr="00C00BF2">
        <w:rPr>
          <w:rFonts w:ascii="Times New Roman" w:hAnsi="Times New Roman"/>
          <w:sz w:val="24"/>
          <w:szCs w:val="24"/>
          <w:lang w:eastAsia="ru-RU"/>
        </w:rPr>
        <w:t>Харитоновой,  Л.П.</w:t>
      </w:r>
      <w:proofErr w:type="gramEnd"/>
      <w:r w:rsidRPr="00C00B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0BF2">
        <w:rPr>
          <w:rFonts w:ascii="Times New Roman" w:hAnsi="Times New Roman"/>
          <w:sz w:val="24"/>
          <w:szCs w:val="24"/>
          <w:lang w:eastAsia="ru-RU"/>
        </w:rPr>
        <w:t>Лепчиковой</w:t>
      </w:r>
      <w:proofErr w:type="spellEnd"/>
      <w:r w:rsidRPr="00C00BF2">
        <w:rPr>
          <w:rFonts w:ascii="Times New Roman" w:hAnsi="Times New Roman"/>
          <w:sz w:val="24"/>
          <w:szCs w:val="24"/>
          <w:lang w:eastAsia="ru-RU"/>
        </w:rPr>
        <w:t xml:space="preserve">.     </w:t>
      </w:r>
    </w:p>
    <w:p w:rsidR="00374524" w:rsidRPr="00EE2077" w:rsidRDefault="00C00BF2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C94C75">
        <w:rPr>
          <w:rFonts w:ascii="Times New Roman" w:hAnsi="Times New Roman"/>
          <w:sz w:val="24"/>
          <w:szCs w:val="24"/>
          <w:lang w:eastAsia="ru-RU"/>
        </w:rPr>
        <w:t xml:space="preserve"> Учебный план детского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 xml:space="preserve"> сад</w:t>
      </w:r>
      <w:r w:rsidR="00C94C75">
        <w:rPr>
          <w:rFonts w:ascii="Times New Roman" w:hAnsi="Times New Roman"/>
          <w:sz w:val="24"/>
          <w:szCs w:val="24"/>
          <w:lang w:eastAsia="ru-RU"/>
        </w:rPr>
        <w:t>а</w:t>
      </w:r>
      <w:r w:rsidR="001F20A4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 xml:space="preserve"> соответствует Уставу </w:t>
      </w:r>
      <w:r w:rsidR="00902B32">
        <w:rPr>
          <w:rFonts w:ascii="Times New Roman" w:hAnsi="Times New Roman"/>
          <w:sz w:val="24"/>
          <w:szCs w:val="24"/>
          <w:lang w:eastAsia="ru-RU"/>
        </w:rPr>
        <w:t>МОУ «ОСОШ»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>, общеобразовательной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lastRenderedPageBreak/>
        <w:t>            В соответствии с требованиями основной общеобразовательной программы дошкольного образования в инвариантной части  определено время на образовательную деятельность, отведенное на реализацию образовательных областей.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      В инвариантную часть 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EB2E12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        Каждому направлению соответствует определенные образовательные области:</w:t>
      </w:r>
    </w:p>
    <w:p w:rsidR="00EB2E12" w:rsidRDefault="00EB2E12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8D8">
        <w:rPr>
          <w:rFonts w:ascii="Times New Roman" w:hAnsi="Times New Roman"/>
          <w:b/>
          <w:sz w:val="24"/>
          <w:szCs w:val="24"/>
          <w:lang w:eastAsia="ru-RU"/>
        </w:rPr>
        <w:t>Речевое 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речевое развитие, обучение грамоте, художественная литература</w:t>
      </w:r>
      <w:r w:rsidR="00E858D8">
        <w:rPr>
          <w:rFonts w:ascii="Times New Roman" w:hAnsi="Times New Roman"/>
          <w:sz w:val="24"/>
          <w:szCs w:val="24"/>
          <w:lang w:eastAsia="ru-RU"/>
        </w:rPr>
        <w:t>,</w:t>
      </w:r>
      <w:r w:rsidR="00E858D8" w:rsidRPr="00E858D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858D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r w:rsidR="00E858D8" w:rsidRPr="00E858D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равственно-патриотическое  развитие</w:t>
      </w:r>
      <w:r w:rsidR="00E858D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E858D8" w:rsidRPr="00EE2077">
        <w:rPr>
          <w:rFonts w:ascii="Times New Roman" w:hAnsi="Times New Roman"/>
          <w:sz w:val="24"/>
          <w:szCs w:val="24"/>
          <w:lang w:eastAsia="ru-RU"/>
        </w:rPr>
        <w:t> </w:t>
      </w:r>
      <w:r w:rsidR="00E858D8" w:rsidRPr="00E858D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эколого-краеведческое развитие</w:t>
      </w:r>
      <w:r w:rsidR="00E858D8" w:rsidRPr="00EE2077">
        <w:rPr>
          <w:rFonts w:ascii="Times New Roman" w:hAnsi="Times New Roman"/>
          <w:sz w:val="24"/>
          <w:szCs w:val="24"/>
          <w:lang w:eastAsia="ru-RU"/>
        </w:rPr>
        <w:t> </w:t>
      </w:r>
    </w:p>
    <w:p w:rsidR="00EB2E12" w:rsidRDefault="00EB2E12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8D8">
        <w:rPr>
          <w:rFonts w:ascii="Times New Roman" w:hAnsi="Times New Roman"/>
          <w:b/>
          <w:sz w:val="24"/>
          <w:szCs w:val="24"/>
          <w:lang w:eastAsia="ru-RU"/>
        </w:rPr>
        <w:t>Познавательное 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природный мир, математическое развитие </w:t>
      </w:r>
    </w:p>
    <w:p w:rsidR="00EB2E12" w:rsidRPr="00EB2E12" w:rsidRDefault="00EB2E12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8D8">
        <w:rPr>
          <w:rFonts w:ascii="Times New Roman" w:hAnsi="Times New Roman"/>
          <w:b/>
          <w:sz w:val="24"/>
          <w:szCs w:val="24"/>
          <w:lang w:eastAsia="ru-RU"/>
        </w:rPr>
        <w:t>Социально-коммуникативное 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 социальный мир, эколого-краеведческое развитие, нравственно-патриотическое развитие</w:t>
      </w:r>
    </w:p>
    <w:p w:rsidR="0069472F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Pr="00EE207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 – </w:t>
      </w:r>
      <w:r w:rsidR="00E858D8">
        <w:rPr>
          <w:rFonts w:ascii="Times New Roman" w:hAnsi="Times New Roman"/>
          <w:sz w:val="24"/>
          <w:szCs w:val="24"/>
          <w:lang w:eastAsia="ru-RU"/>
        </w:rPr>
        <w:t xml:space="preserve">мир музыки, мир искусства и художественная </w:t>
      </w:r>
      <w:proofErr w:type="spellStart"/>
      <w:proofErr w:type="gramStart"/>
      <w:r w:rsidR="00E858D8">
        <w:rPr>
          <w:rFonts w:ascii="Times New Roman" w:hAnsi="Times New Roman"/>
          <w:sz w:val="24"/>
          <w:szCs w:val="24"/>
          <w:lang w:eastAsia="ru-RU"/>
        </w:rPr>
        <w:t>деятельность,конструирование</w:t>
      </w:r>
      <w:proofErr w:type="spellEnd"/>
      <w:proofErr w:type="gramEnd"/>
      <w:r w:rsidR="00E858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EE207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Физкультурно-спортивное  развитие</w:t>
      </w:r>
      <w:r w:rsidRPr="00EE2077">
        <w:rPr>
          <w:rFonts w:ascii="Times New Roman" w:hAnsi="Times New Roman"/>
          <w:sz w:val="24"/>
          <w:szCs w:val="24"/>
          <w:lang w:eastAsia="ru-RU"/>
        </w:rPr>
        <w:t> – «Физическое развитие».</w:t>
      </w:r>
    </w:p>
    <w:p w:rsidR="00374524" w:rsidRPr="00EE2077" w:rsidRDefault="00931A50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</w:t>
      </w:r>
      <w:r w:rsidR="00E858D8">
        <w:rPr>
          <w:rFonts w:ascii="Times New Roman" w:hAnsi="Times New Roman"/>
          <w:sz w:val="24"/>
          <w:szCs w:val="24"/>
          <w:lang w:eastAsia="ru-RU"/>
        </w:rPr>
        <w:t>, «Речевое развитие»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 xml:space="preserve">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</w:t>
      </w:r>
      <w:r w:rsidR="00C031D5">
        <w:rPr>
          <w:rFonts w:ascii="Times New Roman" w:hAnsi="Times New Roman"/>
          <w:sz w:val="24"/>
          <w:szCs w:val="24"/>
          <w:lang w:eastAsia="ru-RU"/>
        </w:rPr>
        <w:t>ного процесса, так и </w:t>
      </w:r>
      <w:r w:rsidR="00374524" w:rsidRPr="00EE2077">
        <w:rPr>
          <w:rFonts w:ascii="Times New Roman" w:hAnsi="Times New Roman"/>
          <w:sz w:val="24"/>
          <w:szCs w:val="24"/>
          <w:lang w:eastAsia="ru-RU"/>
        </w:rPr>
        <w:t>во всех видах деятельности и отражены в календарном планирование.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 При составлении учебного плана учитывались следующие </w:t>
      </w:r>
      <w:r w:rsidRPr="00EE207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принципы</w:t>
      </w:r>
      <w:r w:rsidRPr="00EE2077">
        <w:rPr>
          <w:rFonts w:ascii="Times New Roman" w:hAnsi="Times New Roman"/>
          <w:sz w:val="24"/>
          <w:szCs w:val="24"/>
          <w:lang w:eastAsia="ru-RU"/>
        </w:rPr>
        <w:t>: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Pr="00EE2077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EE2077">
        <w:rPr>
          <w:rFonts w:ascii="Times New Roman" w:hAnsi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Pr="00EE2077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EE2077">
        <w:rPr>
          <w:rFonts w:ascii="Times New Roman" w:hAnsi="Times New Roman"/>
          <w:sz w:val="24"/>
          <w:szCs w:val="24"/>
          <w:lang w:eastAsia="ru-RU"/>
        </w:rPr>
        <w:t>принцип научной обоснованности и практической применимости;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Pr="00EE2077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EE2077">
        <w:rPr>
          <w:rFonts w:ascii="Times New Roman" w:hAnsi="Times New Roman"/>
          <w:sz w:val="24"/>
          <w:szCs w:val="24"/>
          <w:lang w:eastAsia="ru-RU"/>
        </w:rPr>
        <w:t>принцип соответствия критериям полноты, необходимости и достаточности;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Pr="00EE2077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EE2077">
        <w:rPr>
          <w:rFonts w:ascii="Times New Roman" w:hAnsi="Times New Roman"/>
          <w:sz w:val="24"/>
          <w:szCs w:val="24"/>
          <w:lang w:eastAsia="ru-RU"/>
        </w:rPr>
        <w:t>принцип обеспечения единства воспитательных, развивающих и обучающих целей и</w:t>
      </w:r>
      <w:r w:rsidR="00902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077">
        <w:rPr>
          <w:rFonts w:ascii="Times New Roman" w:hAnsi="Times New Roman"/>
          <w:sz w:val="24"/>
          <w:szCs w:val="24"/>
          <w:lang w:eastAsia="ru-RU"/>
        </w:rPr>
        <w:t>задач процесса образования дошкольников, в процессе реализации</w:t>
      </w:r>
      <w:r w:rsidR="00C031D5">
        <w:rPr>
          <w:rFonts w:ascii="Times New Roman" w:hAnsi="Times New Roman"/>
          <w:sz w:val="24"/>
          <w:szCs w:val="24"/>
          <w:lang w:eastAsia="ru-RU"/>
        </w:rPr>
        <w:t>,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которых</w:t>
      </w:r>
      <w:r w:rsidR="00902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077">
        <w:rPr>
          <w:rFonts w:ascii="Times New Roman" w:hAnsi="Times New Roman"/>
          <w:sz w:val="24"/>
          <w:szCs w:val="24"/>
          <w:lang w:eastAsia="ru-RU"/>
        </w:rPr>
        <w:t>формируются знания, умения, навыки, которые имеют непосредственное отношение к</w:t>
      </w:r>
      <w:r w:rsidR="00902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077">
        <w:rPr>
          <w:rFonts w:ascii="Times New Roman" w:hAnsi="Times New Roman"/>
          <w:sz w:val="24"/>
          <w:szCs w:val="24"/>
          <w:lang w:eastAsia="ru-RU"/>
        </w:rPr>
        <w:t>развитию дошкольников;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Pr="00EE2077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EE2077">
        <w:rPr>
          <w:rFonts w:ascii="Times New Roman" w:hAnsi="Times New Roman"/>
          <w:sz w:val="24"/>
          <w:szCs w:val="24"/>
          <w:lang w:eastAsia="ru-RU"/>
        </w:rPr>
        <w:t>принцип интеграции непосредственно образовательных областей в соответствии с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возрастными возможностями и особенностями воспитанников, спецификой и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возможностями образовательных областей;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Pr="00EE2077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EE2077">
        <w:rPr>
          <w:rFonts w:ascii="Times New Roman" w:hAnsi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Pr="00EE2077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EE2077">
        <w:rPr>
          <w:rFonts w:ascii="Times New Roman" w:hAnsi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</w:t>
      </w:r>
      <w:r w:rsidR="00902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077">
        <w:rPr>
          <w:rFonts w:ascii="Times New Roman" w:hAnsi="Times New Roman"/>
          <w:sz w:val="24"/>
          <w:szCs w:val="24"/>
          <w:lang w:eastAsia="ru-RU"/>
        </w:rPr>
        <w:t>детей и самостоятельной деятельности детей не только в рамках непосредственно</w:t>
      </w:r>
      <w:r w:rsidR="00902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077">
        <w:rPr>
          <w:rFonts w:ascii="Times New Roman" w:hAnsi="Times New Roman"/>
          <w:sz w:val="24"/>
          <w:szCs w:val="24"/>
          <w:lang w:eastAsia="ru-RU"/>
        </w:rPr>
        <w:t>образовательной деятельности, но и при проведении режимных моментов в</w:t>
      </w:r>
      <w:r w:rsidR="00902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077">
        <w:rPr>
          <w:rFonts w:ascii="Times New Roman" w:hAnsi="Times New Roman"/>
          <w:sz w:val="24"/>
          <w:szCs w:val="24"/>
          <w:lang w:eastAsia="ru-RU"/>
        </w:rPr>
        <w:t>соответствии со спецификой дошкольного образования;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Pr="00EE2077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EE2077">
        <w:rPr>
          <w:rFonts w:ascii="Times New Roman" w:hAnsi="Times New Roman"/>
          <w:sz w:val="24"/>
          <w:szCs w:val="24"/>
          <w:lang w:eastAsia="ru-RU"/>
        </w:rPr>
        <w:t>построение непосредственно образовательного процесса с учетом возрастных</w:t>
      </w:r>
      <w:r w:rsidR="00902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077">
        <w:rPr>
          <w:rFonts w:ascii="Times New Roman" w:hAnsi="Times New Roman"/>
          <w:sz w:val="24"/>
          <w:szCs w:val="24"/>
          <w:lang w:eastAsia="ru-RU"/>
        </w:rPr>
        <w:t>особенностей дошкольников, используя разные формы работы.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Продолжительность непрерывной непосредственно образовательной деятельности: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>Группа раннего возраста (1,6 – 3 года) – 8-10 минут.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>Младшая группа (3-4 года) – 15 минут.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>Средняя группа (4-5 лет) – 20 минут.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 xml:space="preserve">Старшая  группа (5-6 лет)  </w:t>
      </w:r>
      <w:r w:rsidRPr="00597A0C">
        <w:rPr>
          <w:rFonts w:ascii="Times New Roman" w:hAnsi="Times New Roman"/>
          <w:sz w:val="24"/>
          <w:szCs w:val="24"/>
        </w:rPr>
        <w:t xml:space="preserve">- </w:t>
      </w:r>
      <w:r w:rsidRPr="00EE2077">
        <w:rPr>
          <w:rFonts w:ascii="Times New Roman" w:hAnsi="Times New Roman"/>
          <w:sz w:val="24"/>
          <w:szCs w:val="24"/>
        </w:rPr>
        <w:t>20- 25 минут.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 xml:space="preserve">Подготовительная группа (6-7 </w:t>
      </w:r>
      <w:proofErr w:type="gramStart"/>
      <w:r w:rsidRPr="00EE2077">
        <w:rPr>
          <w:rFonts w:ascii="Times New Roman" w:hAnsi="Times New Roman"/>
          <w:sz w:val="24"/>
          <w:szCs w:val="24"/>
        </w:rPr>
        <w:t>лет)  –</w:t>
      </w:r>
      <w:proofErr w:type="gramEnd"/>
      <w:r w:rsidRPr="00EE2077">
        <w:rPr>
          <w:rFonts w:ascii="Times New Roman" w:hAnsi="Times New Roman"/>
          <w:sz w:val="24"/>
          <w:szCs w:val="24"/>
        </w:rPr>
        <w:t xml:space="preserve"> 30 минут.</w:t>
      </w:r>
    </w:p>
    <w:p w:rsidR="00374524" w:rsidRPr="00EE2077" w:rsidRDefault="00374524" w:rsidP="00902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077">
        <w:rPr>
          <w:rFonts w:ascii="Times New Roman" w:hAnsi="Times New Roman"/>
          <w:sz w:val="24"/>
          <w:szCs w:val="24"/>
        </w:rPr>
        <w:t>Перерыв  между</w:t>
      </w:r>
      <w:proofErr w:type="gramEnd"/>
      <w:r w:rsidRPr="00EE2077">
        <w:rPr>
          <w:rFonts w:ascii="Times New Roman" w:hAnsi="Times New Roman"/>
          <w:sz w:val="24"/>
          <w:szCs w:val="24"/>
        </w:rPr>
        <w:t xml:space="preserve"> периодами непрерывной образовательной деятельности   не менее 10 минут.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>-   в младшей и средней группах не превышает 30 и 40 минут соответственно,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>-   в старшей и подготовительной группах  – 45 минут и 1,5 часа соответственно.</w:t>
      </w:r>
    </w:p>
    <w:p w:rsidR="00374524" w:rsidRPr="00EE2077" w:rsidRDefault="00374524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2D5A35" w:rsidRPr="00EE2077" w:rsidRDefault="00BE161C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 xml:space="preserve">  Учебный план предусматривает по программе «От рождения до </w:t>
      </w:r>
      <w:r w:rsidR="00905EA9" w:rsidRPr="00EE2077">
        <w:rPr>
          <w:rFonts w:ascii="Times New Roman" w:hAnsi="Times New Roman"/>
          <w:sz w:val="24"/>
          <w:szCs w:val="24"/>
        </w:rPr>
        <w:t xml:space="preserve">школы» </w:t>
      </w:r>
      <w:proofErr w:type="spellStart"/>
      <w:r w:rsidR="00905EA9" w:rsidRPr="00EE2077">
        <w:rPr>
          <w:rFonts w:ascii="Times New Roman" w:hAnsi="Times New Roman"/>
          <w:sz w:val="24"/>
          <w:szCs w:val="24"/>
        </w:rPr>
        <w:t>Н.Е.Вераксы</w:t>
      </w:r>
      <w:proofErr w:type="spellEnd"/>
      <w:proofErr w:type="gramStart"/>
      <w:r w:rsidRPr="00EE207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E2077">
        <w:rPr>
          <w:rFonts w:ascii="Times New Roman" w:hAnsi="Times New Roman"/>
          <w:sz w:val="24"/>
          <w:szCs w:val="24"/>
        </w:rPr>
        <w:t>Т.С.Комаровой</w:t>
      </w:r>
      <w:proofErr w:type="spellEnd"/>
      <w:proofErr w:type="gramEnd"/>
      <w:r w:rsidRPr="00EE207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E2077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EE2077">
        <w:rPr>
          <w:rFonts w:ascii="Times New Roman" w:hAnsi="Times New Roman"/>
          <w:sz w:val="24"/>
          <w:szCs w:val="24"/>
        </w:rPr>
        <w:t xml:space="preserve"> -   3 занятия физической культурой (2 занятия поводи</w:t>
      </w:r>
      <w:r w:rsidR="00C94C75">
        <w:rPr>
          <w:rFonts w:ascii="Times New Roman" w:hAnsi="Times New Roman"/>
          <w:sz w:val="24"/>
          <w:szCs w:val="24"/>
        </w:rPr>
        <w:t xml:space="preserve">тся в </w:t>
      </w:r>
      <w:proofErr w:type="spellStart"/>
      <w:r w:rsidR="00C94C75">
        <w:rPr>
          <w:rFonts w:ascii="Times New Roman" w:hAnsi="Times New Roman"/>
          <w:sz w:val="24"/>
          <w:szCs w:val="24"/>
        </w:rPr>
        <w:t>группе</w:t>
      </w:r>
      <w:r w:rsidRPr="00EE2077">
        <w:rPr>
          <w:rFonts w:ascii="Times New Roman" w:hAnsi="Times New Roman"/>
          <w:sz w:val="24"/>
          <w:szCs w:val="24"/>
        </w:rPr>
        <w:t>е</w:t>
      </w:r>
      <w:proofErr w:type="spellEnd"/>
      <w:r w:rsidRPr="00EE2077">
        <w:rPr>
          <w:rFonts w:ascii="Times New Roman" w:hAnsi="Times New Roman"/>
          <w:sz w:val="24"/>
          <w:szCs w:val="24"/>
        </w:rPr>
        <w:t>, 1 – на улице ) во всех возрастных группах.</w:t>
      </w:r>
    </w:p>
    <w:p w:rsidR="002D5A35" w:rsidRPr="00EE2077" w:rsidRDefault="002D5A35" w:rsidP="00902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lastRenderedPageBreak/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</w:t>
      </w:r>
    </w:p>
    <w:p w:rsidR="00374524" w:rsidRPr="00EE2077" w:rsidRDefault="002D5A35" w:rsidP="00902B3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2D5A35" w:rsidRPr="00EE2077" w:rsidRDefault="00F85F7E" w:rsidP="00902B3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организации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занятий 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  до 3 лет (подгрупповые),</w:t>
      </w:r>
      <w:r w:rsidR="002D5A35" w:rsidRPr="00EE2077">
        <w:rPr>
          <w:rFonts w:ascii="Times New Roman" w:hAnsi="Times New Roman"/>
          <w:sz w:val="24"/>
          <w:szCs w:val="24"/>
          <w:lang w:eastAsia="ru-RU"/>
        </w:rPr>
        <w:t xml:space="preserve"> с 3 до 7 лет (фронтальные).</w:t>
      </w:r>
    </w:p>
    <w:p w:rsidR="0069472F" w:rsidRPr="00EE2077" w:rsidRDefault="002D5A35" w:rsidP="00902B3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В образовательном процессе используется интегрированный подход, который позволяет гибко реализовывать в режиме дня разли</w:t>
      </w:r>
      <w:r w:rsidR="0069472F" w:rsidRPr="00EE2077">
        <w:rPr>
          <w:rFonts w:ascii="Times New Roman" w:hAnsi="Times New Roman"/>
          <w:sz w:val="24"/>
          <w:szCs w:val="24"/>
          <w:lang w:eastAsia="ru-RU"/>
        </w:rPr>
        <w:t>чные виды детской деятельности.</w:t>
      </w:r>
    </w:p>
    <w:p w:rsidR="00597A0C" w:rsidRDefault="002D5A35" w:rsidP="00902B3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Организация жизнедеятельности </w:t>
      </w:r>
      <w:r w:rsidR="00902B32">
        <w:rPr>
          <w:rFonts w:ascii="Times New Roman" w:hAnsi="Times New Roman"/>
          <w:sz w:val="24"/>
          <w:szCs w:val="24"/>
          <w:lang w:eastAsia="ru-RU"/>
        </w:rPr>
        <w:t>детского сада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</w:t>
      </w:r>
      <w:r w:rsidR="00902B32">
        <w:rPr>
          <w:rFonts w:ascii="Times New Roman" w:hAnsi="Times New Roman"/>
          <w:sz w:val="24"/>
          <w:szCs w:val="24"/>
          <w:lang w:eastAsia="ru-RU"/>
        </w:rPr>
        <w:t xml:space="preserve">ствуют виду и </w:t>
      </w:r>
      <w:r w:rsidR="00C031D5">
        <w:rPr>
          <w:rFonts w:ascii="Times New Roman" w:hAnsi="Times New Roman"/>
          <w:sz w:val="24"/>
          <w:szCs w:val="24"/>
          <w:lang w:eastAsia="ru-RU"/>
        </w:rPr>
        <w:t>направлению детского</w:t>
      </w:r>
      <w:r w:rsidR="00902B32">
        <w:rPr>
          <w:rFonts w:ascii="Times New Roman" w:hAnsi="Times New Roman"/>
          <w:sz w:val="24"/>
          <w:szCs w:val="24"/>
          <w:lang w:eastAsia="ru-RU"/>
        </w:rPr>
        <w:t xml:space="preserve"> сада</w:t>
      </w:r>
      <w:r w:rsidRPr="00EE2077">
        <w:rPr>
          <w:rFonts w:ascii="Times New Roman" w:hAnsi="Times New Roman"/>
          <w:sz w:val="24"/>
          <w:szCs w:val="24"/>
          <w:lang w:eastAsia="ru-RU"/>
        </w:rPr>
        <w:t>.</w:t>
      </w:r>
    </w:p>
    <w:p w:rsidR="002D5A35" w:rsidRPr="00EE2077" w:rsidRDefault="002D5A35" w:rsidP="00902B32">
      <w:pPr>
        <w:pStyle w:val="a3"/>
        <w:ind w:firstLine="3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Парциальные программы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EE2077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EE207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031D5">
        <w:rPr>
          <w:rFonts w:ascii="Times New Roman" w:hAnsi="Times New Roman"/>
          <w:sz w:val="24"/>
          <w:szCs w:val="24"/>
          <w:lang w:eastAsia="ru-RU"/>
        </w:rPr>
        <w:t xml:space="preserve">Т.С. Комаровой, </w:t>
      </w:r>
      <w:proofErr w:type="spellStart"/>
      <w:r w:rsidR="00C031D5">
        <w:rPr>
          <w:rFonts w:ascii="Times New Roman" w:hAnsi="Times New Roman"/>
          <w:sz w:val="24"/>
          <w:szCs w:val="24"/>
          <w:lang w:eastAsia="ru-RU"/>
        </w:rPr>
        <w:t>М.А.Васильевой</w:t>
      </w:r>
      <w:proofErr w:type="spellEnd"/>
      <w:r w:rsidR="00C031D5">
        <w:rPr>
          <w:rFonts w:ascii="Times New Roman" w:hAnsi="Times New Roman"/>
          <w:sz w:val="24"/>
          <w:szCs w:val="24"/>
          <w:lang w:eastAsia="ru-RU"/>
        </w:rPr>
        <w:t> </w:t>
      </w:r>
      <w:r w:rsidRPr="00EE2077">
        <w:rPr>
          <w:rFonts w:ascii="Times New Roman" w:hAnsi="Times New Roman"/>
          <w:sz w:val="24"/>
          <w:szCs w:val="24"/>
          <w:lang w:eastAsia="ru-RU"/>
        </w:rPr>
        <w:t>и составляют не более 40% от общей учебной нагрузки.</w:t>
      </w:r>
    </w:p>
    <w:p w:rsidR="00C91E57" w:rsidRPr="00C91E57" w:rsidRDefault="002D5A35" w:rsidP="00902B3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 w:rsidR="00902B32">
        <w:rPr>
          <w:rFonts w:ascii="Times New Roman" w:hAnsi="Times New Roman"/>
          <w:color w:val="373737"/>
          <w:sz w:val="24"/>
          <w:szCs w:val="24"/>
          <w:lang w:eastAsia="ru-RU"/>
        </w:rPr>
        <w:tab/>
      </w:r>
      <w:r w:rsidR="00C031D5" w:rsidRPr="0072755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Вариативная часть учебного плана,</w:t>
      </w:r>
      <w:r w:rsidRPr="0072755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27550">
        <w:rPr>
          <w:rFonts w:ascii="Times New Roman" w:hAnsi="Times New Roman"/>
          <w:sz w:val="24"/>
          <w:szCs w:val="24"/>
          <w:lang w:eastAsia="ru-RU"/>
        </w:rPr>
        <w:t xml:space="preserve">формируемая участниками образовательного процесса ДОУ, обеспечивает вариативность </w:t>
      </w:r>
      <w:r w:rsidR="00C031D5" w:rsidRPr="00727550">
        <w:rPr>
          <w:rFonts w:ascii="Times New Roman" w:hAnsi="Times New Roman"/>
          <w:sz w:val="24"/>
          <w:szCs w:val="24"/>
          <w:lang w:eastAsia="ru-RU"/>
        </w:rPr>
        <w:t>образования расширение</w:t>
      </w:r>
      <w:r w:rsidRPr="00727550">
        <w:rPr>
          <w:rFonts w:ascii="Times New Roman" w:hAnsi="Times New Roman"/>
          <w:sz w:val="24"/>
          <w:szCs w:val="24"/>
          <w:lang w:eastAsia="ru-RU"/>
        </w:rPr>
        <w:t xml:space="preserve"> области образовательных ус</w:t>
      </w:r>
      <w:r w:rsidR="00C91E57">
        <w:rPr>
          <w:rFonts w:ascii="Times New Roman" w:hAnsi="Times New Roman"/>
          <w:sz w:val="24"/>
          <w:szCs w:val="24"/>
          <w:lang w:eastAsia="ru-RU"/>
        </w:rPr>
        <w:t xml:space="preserve">луг для воспитанников </w:t>
      </w:r>
      <w:r w:rsidR="00902B32">
        <w:rPr>
          <w:rFonts w:ascii="Times New Roman" w:hAnsi="Times New Roman"/>
          <w:sz w:val="24"/>
          <w:szCs w:val="24"/>
          <w:lang w:eastAsia="ru-RU"/>
        </w:rPr>
        <w:t>детского сада</w:t>
      </w:r>
      <w:r w:rsidR="00C91E57">
        <w:rPr>
          <w:rFonts w:ascii="Times New Roman" w:hAnsi="Times New Roman"/>
          <w:sz w:val="24"/>
          <w:szCs w:val="24"/>
          <w:lang w:eastAsia="ru-RU"/>
        </w:rPr>
        <w:t xml:space="preserve"> и реализуется через занятия по дополнительному образованию и национально-региональный компонент. Занятия проводятся во второй половине дня, после дневного сна.</w:t>
      </w:r>
      <w:r w:rsidR="00BE161C" w:rsidRPr="00727550">
        <w:rPr>
          <w:rFonts w:ascii="Times New Roman" w:hAnsi="Times New Roman"/>
          <w:sz w:val="24"/>
          <w:szCs w:val="24"/>
        </w:rPr>
        <w:t xml:space="preserve"> </w:t>
      </w:r>
      <w:r w:rsidR="00C91E57" w:rsidRPr="00C91E57">
        <w:rPr>
          <w:rFonts w:ascii="Times New Roman" w:eastAsia="Times New Roman" w:hAnsi="Times New Roman"/>
          <w:sz w:val="24"/>
          <w:szCs w:val="24"/>
          <w:lang w:eastAsia="ru-RU"/>
        </w:rPr>
        <w:t>Занятия по дополнительному образованию проводят для детей:</w:t>
      </w:r>
    </w:p>
    <w:p w:rsidR="00C91E57" w:rsidRPr="00C91E57" w:rsidRDefault="00C91E57" w:rsidP="00C91E57">
      <w:pPr>
        <w:spacing w:after="0" w:line="240" w:lineRule="auto"/>
        <w:ind w:left="-180" w:right="-1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от 4 до 5 лет – 2 раза в неделю продолжительностью не более 25 минут;</w:t>
      </w:r>
    </w:p>
    <w:p w:rsidR="00C91E57" w:rsidRPr="00C91E57" w:rsidRDefault="00C91E57" w:rsidP="00C91E57">
      <w:pPr>
        <w:spacing w:after="0" w:line="240" w:lineRule="auto"/>
        <w:ind w:left="-180" w:right="-1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от 5 до 6 лет – 2 раза в неделю продолжительностью не более 25 минут;</w:t>
      </w:r>
    </w:p>
    <w:p w:rsidR="00C91E57" w:rsidRPr="00C91E57" w:rsidRDefault="00C91E57" w:rsidP="00C91E57">
      <w:pPr>
        <w:spacing w:after="0" w:line="240" w:lineRule="auto"/>
        <w:ind w:left="-180" w:right="-1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от 6 до 7 лет – 3 раза в неделю продолжительностью не более 30 минут.</w:t>
      </w:r>
    </w:p>
    <w:p w:rsidR="00C91E57" w:rsidRPr="00C91E57" w:rsidRDefault="00C91E57" w:rsidP="00C91E57">
      <w:pPr>
        <w:spacing w:after="0" w:line="240" w:lineRule="auto"/>
        <w:ind w:left="-180" w:right="-1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Занятия 0,5 означает, что проводятся по выбору и 1 раз в 2 недели.</w:t>
      </w: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Широкий спектр занятий по дополнительному образованию дает возможность детям реализовать свои желания и способности и осуществить свой выбор.</w:t>
      </w: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по подгруппам и предусматривают посещение одним ребенком не более 2-3 занятий по выбору включая направления:</w:t>
      </w: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- физическое;</w:t>
      </w: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- социально – личностное;</w:t>
      </w: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- познавательно – речевое;</w:t>
      </w: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- художественно – эстетическое</w:t>
      </w:r>
    </w:p>
    <w:tbl>
      <w:tblPr>
        <w:tblpPr w:leftFromText="180" w:rightFromText="180" w:vertAnchor="text" w:horzAnchor="margin" w:tblpXSpec="center" w:tblpY="20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69"/>
        <w:gridCol w:w="4411"/>
        <w:gridCol w:w="1440"/>
      </w:tblGrid>
      <w:tr w:rsidR="00C37EC8" w:rsidRPr="00C37EC8" w:rsidTr="00C37EC8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EC8" w:rsidRPr="00C37EC8" w:rsidRDefault="00C37EC8" w:rsidP="00C3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EC8" w:rsidRPr="00C37EC8" w:rsidRDefault="00C37EC8" w:rsidP="00C37EC8">
            <w:pPr>
              <w:tabs>
                <w:tab w:val="right" w:pos="304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Физическое  направление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8" w:rsidRPr="00C37EC8" w:rsidRDefault="00453484" w:rsidP="00C37EC8">
            <w:pPr>
              <w:tabs>
                <w:tab w:val="right" w:pos="304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Шашки и шахматы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C8" w:rsidRPr="00C37EC8" w:rsidRDefault="00453484" w:rsidP="00C37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Трофимова Ж.А.</w:t>
            </w:r>
          </w:p>
        </w:tc>
      </w:tr>
      <w:tr w:rsidR="00C37EC8" w:rsidRPr="00C37EC8" w:rsidTr="00C37EC8">
        <w:trPr>
          <w:trHeight w:val="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EC8" w:rsidRPr="00C37EC8" w:rsidRDefault="00C37EC8" w:rsidP="00C3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37E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EC8" w:rsidRPr="00C37EC8" w:rsidRDefault="00C37EC8" w:rsidP="00C37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 – личностное  направление 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C8" w:rsidRPr="00C37EC8" w:rsidRDefault="00C37EC8" w:rsidP="00453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53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«Хочу все знать»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8" w:rsidRPr="00C37EC8" w:rsidRDefault="00453484" w:rsidP="00C37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Горохова Т.И.</w:t>
            </w:r>
          </w:p>
        </w:tc>
      </w:tr>
      <w:tr w:rsidR="00C37EC8" w:rsidRPr="00C37EC8" w:rsidTr="00C37EC8">
        <w:trPr>
          <w:trHeight w:val="4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8" w:rsidRPr="00C37EC8" w:rsidRDefault="00C37EC8" w:rsidP="00C3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8" w:rsidRPr="00C37EC8" w:rsidRDefault="00C37EC8" w:rsidP="00C37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8" w:rsidRPr="00C37EC8" w:rsidRDefault="00C37EC8" w:rsidP="00C37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Театрализованные игры, проект «Музыка для всех»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8" w:rsidRPr="00C37EC8" w:rsidRDefault="00453484" w:rsidP="00C37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Трофимова Ж.А. Горохова Т.И. Трофимова Е-А.А.</w:t>
            </w:r>
          </w:p>
        </w:tc>
      </w:tr>
      <w:tr w:rsidR="00C37EC8" w:rsidRPr="00C37EC8" w:rsidTr="00C37EC8">
        <w:trPr>
          <w:trHeight w:val="33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C8" w:rsidRPr="00C37EC8" w:rsidRDefault="00C37EC8" w:rsidP="00C3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C8" w:rsidRPr="00C37EC8" w:rsidRDefault="00C37EC8" w:rsidP="00C37EC8">
            <w:pPr>
              <w:tabs>
                <w:tab w:val="right" w:pos="304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Художественно-</w:t>
            </w:r>
            <w:r w:rsidR="00C031D5"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эстетическое</w:t>
            </w: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8" w:rsidRPr="00C37EC8" w:rsidRDefault="00C37EC8" w:rsidP="00C37EC8">
            <w:pPr>
              <w:tabs>
                <w:tab w:val="right" w:pos="304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Рукотворная деятельность (поделки из пластилина,</w:t>
            </w:r>
            <w:r w:rsidR="00C031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бумаги, природного материала, работа с тканью, нитками), проект «Рисуем все»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C8" w:rsidRPr="00C37EC8" w:rsidRDefault="00453484" w:rsidP="00C37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Трофимова Е-А.А</w:t>
            </w:r>
          </w:p>
        </w:tc>
      </w:tr>
      <w:tr w:rsidR="00C37EC8" w:rsidRPr="00C37EC8" w:rsidTr="00C37EC8">
        <w:trPr>
          <w:trHeight w:val="2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C8" w:rsidRPr="00C37EC8" w:rsidRDefault="00B640F8" w:rsidP="00C3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C37EC8"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</w:tcPr>
          <w:p w:rsidR="00C37EC8" w:rsidRPr="00C37EC8" w:rsidRDefault="00C37EC8" w:rsidP="00C37EC8">
            <w:pPr>
              <w:tabs>
                <w:tab w:val="right" w:pos="304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EC8" w:rsidRPr="00C37EC8" w:rsidRDefault="00C37EC8" w:rsidP="00C37EC8">
            <w:pPr>
              <w:tabs>
                <w:tab w:val="right" w:pos="304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E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компонент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EC8" w:rsidRPr="00C37EC8" w:rsidRDefault="00251C12" w:rsidP="00C37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Горохова Т.И.</w:t>
            </w:r>
          </w:p>
        </w:tc>
      </w:tr>
    </w:tbl>
    <w:p w:rsidR="00C37EC8" w:rsidRDefault="00C37EC8" w:rsidP="00C37EC8">
      <w:pPr>
        <w:spacing w:after="0" w:line="240" w:lineRule="auto"/>
        <w:ind w:right="-1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E57" w:rsidRPr="00C91E57" w:rsidRDefault="00C91E57" w:rsidP="00967654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Коррекционно</w:t>
      </w:r>
      <w:proofErr w:type="spellEnd"/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развивающие занятия воспитателя не входят в общую учебную нагрузку, указанную в учебном плане, т. к. занятия проводятся по подгруппам или индивидуальные с детьми по рекомендации </w:t>
      </w:r>
      <w:r w:rsidR="00453484">
        <w:rPr>
          <w:rFonts w:ascii="Times New Roman" w:eastAsia="Times New Roman" w:hAnsi="Times New Roman"/>
          <w:sz w:val="24"/>
          <w:szCs w:val="24"/>
          <w:lang w:eastAsia="ru-RU"/>
        </w:rPr>
        <w:t>улусного</w:t>
      </w: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 xml:space="preserve"> ПМПК с учетом индивидуального образовательного маршрута. Продолжительность коррекционно-развивающих занятий не превышает 10 – 15 минут.</w:t>
      </w: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Национально – региональный компонент реализуется через все виды деятельности с учетом возрастных особенностей детей, климатических условий и календарных праздников. Выполнение регионального компонента осуществляется в народных играх, в использовании элементов национальных видов спорта, выполнении физического комплекса КЭНЧЭЭРИ,  обычаях, праздниках народов Якутии.</w:t>
      </w: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sz w:val="24"/>
          <w:szCs w:val="24"/>
          <w:lang w:eastAsia="ru-RU"/>
        </w:rPr>
        <w:t>Годовой календарный график НОД содержит сроки проведения диагностики, осуществления НОД, адаптационного периода, каникул</w:t>
      </w: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73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3"/>
        <w:gridCol w:w="8110"/>
      </w:tblGrid>
      <w:tr w:rsidR="00C91E57" w:rsidRPr="00C91E57" w:rsidTr="00C91E57">
        <w:trPr>
          <w:trHeight w:val="177"/>
        </w:trPr>
        <w:tc>
          <w:tcPr>
            <w:tcW w:w="7363" w:type="dxa"/>
          </w:tcPr>
          <w:p w:rsidR="00C91E57" w:rsidRPr="00C91E57" w:rsidRDefault="00C91E57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110" w:type="dxa"/>
          </w:tcPr>
          <w:p w:rsidR="00C91E57" w:rsidRPr="00C91E57" w:rsidRDefault="00C91E57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учебного года</w:t>
            </w:r>
          </w:p>
        </w:tc>
      </w:tr>
      <w:tr w:rsidR="00C91E57" w:rsidRPr="00C91E57" w:rsidTr="00C91E57">
        <w:trPr>
          <w:trHeight w:val="177"/>
        </w:trPr>
        <w:tc>
          <w:tcPr>
            <w:tcW w:w="7363" w:type="dxa"/>
          </w:tcPr>
          <w:p w:rsidR="00C91E57" w:rsidRPr="00C91E57" w:rsidRDefault="00C91E57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Адаптационный период</w:t>
            </w:r>
          </w:p>
        </w:tc>
        <w:tc>
          <w:tcPr>
            <w:tcW w:w="8110" w:type="dxa"/>
          </w:tcPr>
          <w:p w:rsidR="00C91E57" w:rsidRPr="00C91E57" w:rsidRDefault="00967654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01.09-12</w:t>
            </w:r>
            <w:r w:rsidR="00C91E57" w:rsidRPr="00C9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C91E57" w:rsidRPr="00C91E57" w:rsidTr="00C91E57">
        <w:trPr>
          <w:trHeight w:val="177"/>
        </w:trPr>
        <w:tc>
          <w:tcPr>
            <w:tcW w:w="7363" w:type="dxa"/>
          </w:tcPr>
          <w:p w:rsidR="00C91E57" w:rsidRPr="00C91E57" w:rsidRDefault="00C91E57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Диагностический период</w:t>
            </w:r>
          </w:p>
        </w:tc>
        <w:tc>
          <w:tcPr>
            <w:tcW w:w="8110" w:type="dxa"/>
          </w:tcPr>
          <w:p w:rsidR="00C91E57" w:rsidRPr="00C91E57" w:rsidRDefault="00967654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01.10-13</w:t>
            </w:r>
            <w:r w:rsidR="00C91E57" w:rsidRPr="00C9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C91E57" w:rsidRPr="00C91E57" w:rsidTr="00C91E57">
        <w:trPr>
          <w:trHeight w:val="177"/>
        </w:trPr>
        <w:tc>
          <w:tcPr>
            <w:tcW w:w="7363" w:type="dxa"/>
          </w:tcPr>
          <w:p w:rsidR="00C91E57" w:rsidRPr="00C91E57" w:rsidRDefault="00C91E57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период</w:t>
            </w:r>
          </w:p>
        </w:tc>
        <w:tc>
          <w:tcPr>
            <w:tcW w:w="8110" w:type="dxa"/>
          </w:tcPr>
          <w:p w:rsidR="00C91E57" w:rsidRPr="00C91E57" w:rsidRDefault="00967654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13.09-29</w:t>
            </w:r>
            <w:r w:rsidR="00C91E57" w:rsidRPr="00C9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91E57" w:rsidRPr="00C91E57" w:rsidTr="00C91E57">
        <w:trPr>
          <w:trHeight w:val="177"/>
        </w:trPr>
        <w:tc>
          <w:tcPr>
            <w:tcW w:w="7363" w:type="dxa"/>
          </w:tcPr>
          <w:p w:rsidR="00C91E57" w:rsidRPr="00C91E57" w:rsidRDefault="00C91E57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110" w:type="dxa"/>
          </w:tcPr>
          <w:p w:rsidR="00C91E57" w:rsidRPr="00C91E57" w:rsidRDefault="00967654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25.12-12</w:t>
            </w:r>
            <w:r w:rsidR="00C91E57" w:rsidRPr="00C91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</w:tc>
      </w:tr>
      <w:tr w:rsidR="00C91E57" w:rsidRPr="00C91E57" w:rsidTr="00C91E57">
        <w:trPr>
          <w:trHeight w:val="177"/>
        </w:trPr>
        <w:tc>
          <w:tcPr>
            <w:tcW w:w="7363" w:type="dxa"/>
          </w:tcPr>
          <w:p w:rsidR="00C91E57" w:rsidRPr="00C91E57" w:rsidRDefault="00C91E57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период</w:t>
            </w:r>
          </w:p>
        </w:tc>
        <w:tc>
          <w:tcPr>
            <w:tcW w:w="8110" w:type="dxa"/>
          </w:tcPr>
          <w:p w:rsidR="00C91E57" w:rsidRPr="00C91E57" w:rsidRDefault="00967654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13.01-20</w:t>
            </w:r>
            <w:r w:rsidR="00C91E57" w:rsidRPr="00C9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91E57" w:rsidRPr="00C91E57" w:rsidTr="00C91E57">
        <w:trPr>
          <w:trHeight w:val="177"/>
        </w:trPr>
        <w:tc>
          <w:tcPr>
            <w:tcW w:w="7363" w:type="dxa"/>
          </w:tcPr>
          <w:p w:rsidR="00C91E57" w:rsidRPr="00C91E57" w:rsidRDefault="00C91E57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Диагностический период</w:t>
            </w:r>
          </w:p>
        </w:tc>
        <w:tc>
          <w:tcPr>
            <w:tcW w:w="8110" w:type="dxa"/>
          </w:tcPr>
          <w:p w:rsidR="00C91E57" w:rsidRPr="00C91E57" w:rsidRDefault="00967654" w:rsidP="00C91E57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21.05-30</w:t>
            </w:r>
            <w:r w:rsidR="00C91E57" w:rsidRPr="00C9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</w:p>
        </w:tc>
      </w:tr>
    </w:tbl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летний оздоровительный период с 1 июня по 30 августа ДОУ работает в каникулярном режиме. </w:t>
      </w:r>
    </w:p>
    <w:p w:rsidR="00C91E57" w:rsidRPr="00C91E57" w:rsidRDefault="00C91E57" w:rsidP="00C91E57">
      <w:pPr>
        <w:spacing w:after="0" w:line="240" w:lineRule="auto"/>
        <w:ind w:left="-180" w:right="-13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E57" w:rsidRPr="00353E41" w:rsidRDefault="00C91E57" w:rsidP="00967654">
      <w:pPr>
        <w:pStyle w:val="a6"/>
        <w:numPr>
          <w:ilvl w:val="0"/>
          <w:numId w:val="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E41">
        <w:rPr>
          <w:rFonts w:ascii="Times New Roman" w:eastAsia="Times New Roman" w:hAnsi="Times New Roman"/>
          <w:sz w:val="24"/>
          <w:szCs w:val="24"/>
          <w:lang w:eastAsia="ru-RU"/>
        </w:rPr>
        <w:t>Учебный план  с пояснительной запиской (прилагается)</w:t>
      </w:r>
    </w:p>
    <w:p w:rsidR="00C91E57" w:rsidRPr="00C91E57" w:rsidRDefault="00C91E57" w:rsidP="00C91E57">
      <w:pPr>
        <w:spacing w:after="0" w:line="240" w:lineRule="auto"/>
        <w:ind w:left="360" w:right="-1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E45" w:rsidRDefault="002D5A35" w:rsidP="0045348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В 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C86EB9" w:rsidRPr="00EE2077" w:rsidRDefault="00C86EB9" w:rsidP="00EE207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0FCE" w:rsidRPr="00EE2077" w:rsidRDefault="002D0FCE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077">
        <w:rPr>
          <w:rFonts w:ascii="Times New Roman" w:hAnsi="Times New Roman"/>
          <w:sz w:val="24"/>
          <w:szCs w:val="24"/>
        </w:rPr>
        <w:t>Учебный план содержит недельное и годовое распределение занятий и составляет 36 недель: в группах раннего во</w:t>
      </w:r>
      <w:r w:rsidR="00C031D5">
        <w:rPr>
          <w:rFonts w:ascii="Times New Roman" w:hAnsi="Times New Roman"/>
          <w:sz w:val="24"/>
          <w:szCs w:val="24"/>
        </w:rPr>
        <w:t xml:space="preserve">зраста – 10 занятий в неделю и </w:t>
      </w:r>
      <w:r w:rsidRPr="00EE2077">
        <w:rPr>
          <w:rFonts w:ascii="Times New Roman" w:hAnsi="Times New Roman"/>
          <w:sz w:val="24"/>
          <w:szCs w:val="24"/>
        </w:rPr>
        <w:t xml:space="preserve">360 занятий в </w:t>
      </w:r>
      <w:proofErr w:type="gramStart"/>
      <w:r w:rsidRPr="00EE2077">
        <w:rPr>
          <w:rFonts w:ascii="Times New Roman" w:hAnsi="Times New Roman"/>
          <w:sz w:val="24"/>
          <w:szCs w:val="24"/>
        </w:rPr>
        <w:t>г</w:t>
      </w:r>
      <w:r w:rsidR="006772A9">
        <w:rPr>
          <w:rFonts w:ascii="Times New Roman" w:hAnsi="Times New Roman"/>
          <w:sz w:val="24"/>
          <w:szCs w:val="24"/>
        </w:rPr>
        <w:t>од,  во</w:t>
      </w:r>
      <w:proofErr w:type="gramEnd"/>
      <w:r w:rsidR="006772A9">
        <w:rPr>
          <w:rFonts w:ascii="Times New Roman" w:hAnsi="Times New Roman"/>
          <w:sz w:val="24"/>
          <w:szCs w:val="24"/>
        </w:rPr>
        <w:t xml:space="preserve"> второй младшей группе 10 занятий в неделю и 360</w:t>
      </w:r>
      <w:r w:rsidRPr="00EE2077">
        <w:rPr>
          <w:rFonts w:ascii="Times New Roman" w:hAnsi="Times New Roman"/>
          <w:sz w:val="24"/>
          <w:szCs w:val="24"/>
        </w:rPr>
        <w:t xml:space="preserve"> за</w:t>
      </w:r>
      <w:r w:rsidR="00C86EB9">
        <w:rPr>
          <w:rFonts w:ascii="Times New Roman" w:hAnsi="Times New Roman"/>
          <w:sz w:val="24"/>
          <w:szCs w:val="24"/>
        </w:rPr>
        <w:t>нятий в год, в средней группе 11</w:t>
      </w:r>
      <w:r w:rsidR="00EA6BF6">
        <w:rPr>
          <w:rFonts w:ascii="Times New Roman" w:hAnsi="Times New Roman"/>
          <w:sz w:val="24"/>
          <w:szCs w:val="24"/>
        </w:rPr>
        <w:t>занятий в неделю и 396 занятий</w:t>
      </w:r>
      <w:r w:rsidRPr="00EE2077">
        <w:rPr>
          <w:rFonts w:ascii="Times New Roman" w:hAnsi="Times New Roman"/>
          <w:sz w:val="24"/>
          <w:szCs w:val="24"/>
        </w:rPr>
        <w:t xml:space="preserve"> в год, в старше</w:t>
      </w:r>
      <w:r w:rsidR="00C86EB9">
        <w:rPr>
          <w:rFonts w:ascii="Times New Roman" w:hAnsi="Times New Roman"/>
          <w:sz w:val="24"/>
          <w:szCs w:val="24"/>
        </w:rPr>
        <w:t>й группе 14</w:t>
      </w:r>
      <w:r w:rsidR="00EA6BF6">
        <w:rPr>
          <w:rFonts w:ascii="Times New Roman" w:hAnsi="Times New Roman"/>
          <w:sz w:val="24"/>
          <w:szCs w:val="24"/>
        </w:rPr>
        <w:t xml:space="preserve"> занятий в неделю и 504 занятия</w:t>
      </w:r>
      <w:r w:rsidRPr="00EE2077">
        <w:rPr>
          <w:rFonts w:ascii="Times New Roman" w:hAnsi="Times New Roman"/>
          <w:sz w:val="24"/>
          <w:szCs w:val="24"/>
        </w:rPr>
        <w:t xml:space="preserve"> в год, в подго</w:t>
      </w:r>
      <w:r w:rsidR="00453484">
        <w:rPr>
          <w:rFonts w:ascii="Times New Roman" w:hAnsi="Times New Roman"/>
          <w:sz w:val="24"/>
          <w:szCs w:val="24"/>
        </w:rPr>
        <w:t>товительной группе</w:t>
      </w:r>
      <w:r w:rsidR="00C86EB9">
        <w:rPr>
          <w:rFonts w:ascii="Times New Roman" w:hAnsi="Times New Roman"/>
          <w:sz w:val="24"/>
          <w:szCs w:val="24"/>
        </w:rPr>
        <w:t xml:space="preserve"> 15</w:t>
      </w:r>
      <w:r w:rsidR="00EA6BF6">
        <w:rPr>
          <w:rFonts w:ascii="Times New Roman" w:hAnsi="Times New Roman"/>
          <w:sz w:val="24"/>
          <w:szCs w:val="24"/>
        </w:rPr>
        <w:t xml:space="preserve"> занятий в неделю  и 540</w:t>
      </w:r>
      <w:r w:rsidRPr="00EE2077">
        <w:rPr>
          <w:rFonts w:ascii="Times New Roman" w:hAnsi="Times New Roman"/>
          <w:sz w:val="24"/>
          <w:szCs w:val="24"/>
        </w:rPr>
        <w:t xml:space="preserve"> занятий в год.</w:t>
      </w:r>
    </w:p>
    <w:p w:rsidR="002D0FCE" w:rsidRDefault="002D0FCE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1E45" w:rsidRPr="005D1E45" w:rsidRDefault="005D1E45" w:rsidP="005D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E4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ервая младшая группа  </w:t>
      </w:r>
    </w:p>
    <w:p w:rsidR="005D1E45" w:rsidRPr="005D1E45" w:rsidRDefault="005D1E45" w:rsidP="005D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E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Примерная общеобразовательная программа: «От рождения до школы».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402"/>
        <w:gridCol w:w="1559"/>
      </w:tblGrid>
      <w:tr w:rsidR="005D1E45" w:rsidRPr="005D1E45" w:rsidTr="006772A9">
        <w:trPr>
          <w:trHeight w:val="6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ООД в неделю</w:t>
            </w:r>
          </w:p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ООД в году</w:t>
            </w:r>
          </w:p>
        </w:tc>
      </w:tr>
      <w:tr w:rsidR="005D1E45" w:rsidRPr="005D1E45" w:rsidTr="006772A9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45" w:rsidRPr="005D1E45" w:rsidRDefault="005D1E45" w:rsidP="00677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proofErr w:type="gramStart"/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r w:rsidR="006772A9"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6772A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6772A9" w:rsidRPr="00EE2077">
              <w:rPr>
                <w:rFonts w:ascii="Times New Roman" w:hAnsi="Times New Roman"/>
                <w:sz w:val="24"/>
                <w:szCs w:val="24"/>
                <w:lang w:eastAsia="ru-RU"/>
              </w:rPr>
              <w:t>азвитие</w:t>
            </w:r>
            <w:proofErr w:type="gramEnd"/>
            <w:r w:rsidR="006772A9" w:rsidRPr="00EE20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D1E45" w:rsidRPr="005D1E45" w:rsidTr="006772A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677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1E45" w:rsidRPr="005D1E45" w:rsidTr="006772A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677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1E45" w:rsidRPr="005D1E45" w:rsidTr="006772A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6772A9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1E45" w:rsidRPr="005D1E45" w:rsidTr="006772A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677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D1E45" w:rsidRPr="005D1E45" w:rsidTr="006772A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677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D1E45" w:rsidRPr="005D1E45" w:rsidTr="006772A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677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5D1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C37EC8" w:rsidRDefault="00C37EC8" w:rsidP="005D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EC8" w:rsidRPr="005D1E45" w:rsidRDefault="00C37EC8" w:rsidP="005D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E45" w:rsidRPr="005D1E45" w:rsidRDefault="005D1E45" w:rsidP="005D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E4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85A15">
        <w:rPr>
          <w:rFonts w:ascii="Times New Roman" w:eastAsia="Times New Roman" w:hAnsi="Times New Roman"/>
          <w:sz w:val="24"/>
          <w:szCs w:val="24"/>
          <w:lang w:eastAsia="ru-RU"/>
        </w:rPr>
        <w:t xml:space="preserve">торая младшая группа </w:t>
      </w:r>
    </w:p>
    <w:p w:rsidR="006772A9" w:rsidRPr="005D1E45" w:rsidRDefault="005D1E45" w:rsidP="005D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E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Примерная общеобразовательная программа: «От рождения до школы».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402"/>
        <w:gridCol w:w="1701"/>
      </w:tblGrid>
      <w:tr w:rsidR="005D1E45" w:rsidRPr="005D1E45" w:rsidTr="00766FCE">
        <w:trPr>
          <w:trHeight w:val="3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9E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CD7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ООД 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Default="005D1E45" w:rsidP="009E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ООД  </w:t>
            </w:r>
          </w:p>
          <w:p w:rsidR="005D1E45" w:rsidRPr="005D1E45" w:rsidRDefault="005D1E45" w:rsidP="009E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году</w:t>
            </w:r>
          </w:p>
        </w:tc>
      </w:tr>
      <w:tr w:rsidR="009E2106" w:rsidRPr="005D1E45" w:rsidTr="00CD71F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5D1E45" w:rsidRDefault="009E2106" w:rsidP="00677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  <w:r w:rsidR="0067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5D1E45" w:rsidRDefault="00CD71F1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5D1E45" w:rsidRDefault="00CD71F1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C1565" w:rsidRPr="005D1E45" w:rsidTr="00CD71F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5" w:rsidRDefault="001C1565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развитие:</w:t>
            </w:r>
          </w:p>
          <w:p w:rsidR="001C1565" w:rsidRPr="005D1E45" w:rsidRDefault="001C1565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21BD0"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C1565" w:rsidRPr="005D1E45" w:rsidRDefault="001C1565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ознакомление с миром природы;</w:t>
            </w:r>
          </w:p>
          <w:p w:rsidR="001C1565" w:rsidRPr="005D1E45" w:rsidRDefault="001C1565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-познавательно-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5" w:rsidRDefault="001C1565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565" w:rsidRPr="005D1E45" w:rsidRDefault="001C1565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ООД</w:t>
            </w:r>
          </w:p>
          <w:p w:rsidR="001C1565" w:rsidRDefault="001C1565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565" w:rsidRPr="005D1E45" w:rsidRDefault="001C1565" w:rsidP="001C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ООД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5" w:rsidRDefault="001C1565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565" w:rsidRDefault="001C1565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1C1565" w:rsidRDefault="001C1565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565" w:rsidRPr="005D1E45" w:rsidRDefault="001C1565" w:rsidP="001C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C1565" w:rsidRPr="005D1E45" w:rsidTr="00CD71F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5" w:rsidRPr="005D1E45" w:rsidRDefault="001C1565" w:rsidP="00C91E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01188E" w:rsidRPr="007D25B8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7D2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оциализация, развитие общения, нравственное воспитание.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ребёнок в семье и обществе.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самообслуживание,самостоятельность, трудовое воспитание.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основ безопасности.</w:t>
            </w:r>
          </w:p>
          <w:p w:rsidR="001C1565" w:rsidRPr="005D1E45" w:rsidRDefault="0001188E" w:rsidP="000118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5" w:rsidRDefault="001C1565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565" w:rsidRPr="005D1E45" w:rsidRDefault="001C1565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ООД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5" w:rsidRDefault="001C1565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565" w:rsidRPr="005D1E45" w:rsidRDefault="001C1565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E2106" w:rsidRPr="005D1E45" w:rsidTr="00CD71F1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5D1E45" w:rsidRDefault="009E2106" w:rsidP="00CD7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 и приобщение к музыкальному искусству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16" w:rsidRDefault="003F6616" w:rsidP="0072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ООД</w:t>
            </w:r>
          </w:p>
          <w:p w:rsidR="009E2106" w:rsidRPr="005D1E45" w:rsidRDefault="003F6616" w:rsidP="00727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музыкальных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16" w:rsidRDefault="003F6616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9E2106" w:rsidRPr="005D1E45" w:rsidRDefault="003F6616" w:rsidP="003F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E2106" w:rsidRPr="005D1E45" w:rsidTr="00CD71F1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5D1E45" w:rsidRDefault="009E2106" w:rsidP="00CD7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(развитие речи)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5D1E45" w:rsidRDefault="009E2106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5D1E45" w:rsidRDefault="00CD71F1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E2106" w:rsidRPr="005D1E45" w:rsidTr="00CD71F1">
        <w:trPr>
          <w:trHeight w:val="2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5D1E45" w:rsidRDefault="009E2106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5D1E45" w:rsidRDefault="009E2106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06" w:rsidRPr="005D1E45" w:rsidRDefault="009E2106" w:rsidP="00CD7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5D1E45" w:rsidRPr="005D1E45" w:rsidRDefault="005D1E45" w:rsidP="005D1E45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E45" w:rsidRPr="005D1E45" w:rsidRDefault="00766FCE" w:rsidP="005D1E4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группа </w:t>
      </w:r>
    </w:p>
    <w:p w:rsidR="005D1E45" w:rsidRPr="005D1E45" w:rsidRDefault="005D1E45" w:rsidP="005D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E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Примерная общеобразовательная программа: «От рождения до школы».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247"/>
        <w:gridCol w:w="1701"/>
      </w:tblGrid>
      <w:tr w:rsidR="005D1E45" w:rsidRPr="005D1E45" w:rsidTr="00766F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ООД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ООД 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5" w:rsidRPr="005D1E45" w:rsidRDefault="005D1E45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ООД в году</w:t>
            </w:r>
          </w:p>
        </w:tc>
      </w:tr>
      <w:tr w:rsidR="00CD71F1" w:rsidRPr="005D1E45" w:rsidTr="00766F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Pr="005D1E45" w:rsidRDefault="00CD71F1" w:rsidP="005D1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Pr="005D1E45" w:rsidRDefault="00CD71F1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Pr="005D1E45" w:rsidRDefault="00CD71F1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36B2C" w:rsidRPr="005D1E45" w:rsidTr="00766F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C" w:rsidRDefault="00836B2C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развитие:</w:t>
            </w:r>
          </w:p>
          <w:p w:rsidR="00836B2C" w:rsidRPr="005D1E45" w:rsidRDefault="00836B2C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21BD0"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B2C" w:rsidRPr="005D1E45" w:rsidRDefault="00836B2C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ознакомление с миром природы;</w:t>
            </w:r>
          </w:p>
          <w:p w:rsidR="00836B2C" w:rsidRPr="005D1E45" w:rsidRDefault="00836B2C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-познавательно-</w:t>
            </w:r>
            <w:r w:rsidR="003F6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деятельность;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C" w:rsidRDefault="00836B2C" w:rsidP="006B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B2C" w:rsidRPr="005D1E45" w:rsidRDefault="00836B2C" w:rsidP="006B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1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ООД</w:t>
            </w:r>
          </w:p>
          <w:p w:rsidR="007E5792" w:rsidRDefault="007E5792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B2C" w:rsidRPr="005D1E45" w:rsidRDefault="007E5792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ООД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C" w:rsidRDefault="00836B2C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B2C" w:rsidRPr="005D1E45" w:rsidRDefault="007E5792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836B2C" w:rsidRDefault="00836B2C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792" w:rsidRPr="005D1E45" w:rsidRDefault="007E5792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D71F1" w:rsidRPr="005D1E45" w:rsidTr="00766F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Pr="005D1E45" w:rsidRDefault="00CD71F1" w:rsidP="00CD7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социализация, развитие общения, нравственное воспитание.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ребёнок в семье и обществе.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самообслуживание,самостоятельность, трудовое воспитание.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основ безопасности.</w:t>
            </w:r>
          </w:p>
          <w:p w:rsidR="00CD71F1" w:rsidRPr="005D1E45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2" w:rsidRDefault="007E5792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1F1" w:rsidRDefault="00CD71F1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ООД в 2 недели</w:t>
            </w:r>
          </w:p>
          <w:p w:rsidR="007E5792" w:rsidRPr="005D1E45" w:rsidRDefault="007E5792" w:rsidP="001C1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2" w:rsidRDefault="007E5792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71F1" w:rsidRPr="005D1E45" w:rsidRDefault="00CD71F1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CD71F1" w:rsidRPr="005D1E45" w:rsidRDefault="00CD71F1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71F1" w:rsidRPr="005D1E45" w:rsidTr="00766F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Pr="005D1E45" w:rsidRDefault="00CD71F1" w:rsidP="005D1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 и приобщение к музыкальному искусству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5" w:rsidRDefault="001C1565" w:rsidP="001C15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1 ООД</w:t>
            </w:r>
          </w:p>
          <w:p w:rsidR="001C1565" w:rsidRPr="005D1E45" w:rsidRDefault="001C1565" w:rsidP="001C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музыкальных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65" w:rsidRDefault="001C1565" w:rsidP="001C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CD71F1" w:rsidRPr="005D1E45" w:rsidRDefault="001C1565" w:rsidP="001C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CD71F1" w:rsidRPr="005D1E45" w:rsidTr="00766FCE">
        <w:trPr>
          <w:trHeight w:val="41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Pr="005D1E45" w:rsidRDefault="00CD71F1" w:rsidP="005D1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(развитие речи)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Pr="005D1E45" w:rsidRDefault="00CD71F1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Pr="005D1E45" w:rsidRDefault="00CD71F1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D71F1" w:rsidRPr="005D1E45" w:rsidTr="00766F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Pr="005D1E45" w:rsidRDefault="00CD71F1" w:rsidP="00677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Pr="005D1E45" w:rsidRDefault="00EA6BF6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1" w:rsidRPr="005D1E45" w:rsidRDefault="00EA6BF6" w:rsidP="0076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</w:tr>
    </w:tbl>
    <w:p w:rsidR="005D1E45" w:rsidRPr="005D1E45" w:rsidRDefault="005D1E45" w:rsidP="005D1E45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E45" w:rsidRPr="005D1E45" w:rsidRDefault="00766FCE" w:rsidP="005D1E45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Старшая группа </w:t>
      </w:r>
    </w:p>
    <w:p w:rsidR="005D1E45" w:rsidRDefault="005D1E45" w:rsidP="005D1E45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E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Примерная общеобразовательная программа: «От рождения до школы»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247"/>
        <w:gridCol w:w="1701"/>
      </w:tblGrid>
      <w:tr w:rsidR="00B255BD" w:rsidRPr="005D1E45" w:rsidTr="00B255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ООД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ООД 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ООД в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B255BD" w:rsidRPr="005D1E45" w:rsidTr="00B255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занятия, одно из которых проводится на открытом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255BD" w:rsidRPr="005D1E45" w:rsidTr="00B255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C" w:rsidRDefault="00B255BD" w:rsidP="00836B2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развитие:</w:t>
            </w:r>
          </w:p>
          <w:p w:rsidR="00836B2C" w:rsidRPr="005D1E45" w:rsidRDefault="00836B2C" w:rsidP="00836B2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21BD0"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255BD" w:rsidRPr="005D1E45" w:rsidRDefault="00B255BD" w:rsidP="00B255B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ознакомление с миром природы;</w:t>
            </w:r>
          </w:p>
          <w:p w:rsidR="00B255BD" w:rsidRPr="005D1E45" w:rsidRDefault="00B255BD" w:rsidP="00B255B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-познавательно-исследовательская деятельность;</w:t>
            </w:r>
          </w:p>
          <w:p w:rsidR="00B255BD" w:rsidRPr="005D1E45" w:rsidRDefault="00B255BD" w:rsidP="00B255B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к социокультурным ценностям;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5BD" w:rsidRDefault="001C1565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255BD"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ООД</w:t>
            </w:r>
          </w:p>
          <w:p w:rsidR="00836B2C" w:rsidRDefault="00836B2C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ООД в 2 недели</w:t>
            </w:r>
          </w:p>
          <w:p w:rsidR="00836B2C" w:rsidRPr="005D1E45" w:rsidRDefault="00836B2C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C" w:rsidRDefault="00836B2C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5BD" w:rsidRDefault="001C1565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836B2C" w:rsidRPr="005D1E45" w:rsidRDefault="00836B2C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255BD" w:rsidRPr="005D1E45" w:rsidTr="00B255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01188E" w:rsidRPr="007D25B8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7D2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оциализация, развитие общения, нравственное воспитание.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ребёнок в семье и обществе.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самообслуживание,самостоятельность, трудовое воспитание.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основ безопасности.</w:t>
            </w:r>
          </w:p>
          <w:p w:rsidR="00B255BD" w:rsidRPr="005D1E45" w:rsidRDefault="0001188E" w:rsidP="0001188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C" w:rsidRDefault="00B255BD" w:rsidP="00F01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ООД в неделю</w:t>
            </w:r>
          </w:p>
          <w:p w:rsidR="00B255BD" w:rsidRPr="005D1E45" w:rsidRDefault="00B255BD" w:rsidP="00F01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ООД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5BD" w:rsidRPr="005D1E45" w:rsidTr="00B255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 и приобщение к музыкальному искусству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музыкальных занятия</w:t>
            </w:r>
          </w:p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5BD" w:rsidRPr="005D1E45" w:rsidTr="00B255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(развитие речи)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5BD" w:rsidRPr="005D1E45" w:rsidTr="00B255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B255B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EA6BF6" w:rsidP="00B255B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EA6BF6" w:rsidP="00B255B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</w:p>
        </w:tc>
      </w:tr>
    </w:tbl>
    <w:p w:rsidR="00B255BD" w:rsidRDefault="00B255BD" w:rsidP="005D1E45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E45" w:rsidRPr="005D1E45" w:rsidRDefault="005D1E45" w:rsidP="005D1E45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E45">
        <w:rPr>
          <w:rFonts w:ascii="Times New Roman" w:eastAsia="Times New Roman" w:hAnsi="Times New Roman"/>
          <w:sz w:val="24"/>
          <w:szCs w:val="24"/>
          <w:lang w:eastAsia="ru-RU"/>
        </w:rPr>
        <w:t>Подгото</w:t>
      </w:r>
      <w:r w:rsidR="00B255BD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вительная  группа </w:t>
      </w:r>
    </w:p>
    <w:p w:rsidR="005D1E45" w:rsidRPr="005D1E45" w:rsidRDefault="005D1E45" w:rsidP="005D1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E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Примерная общеобразовательная программа: «От рождения до школы»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247"/>
        <w:gridCol w:w="1559"/>
      </w:tblGrid>
      <w:tr w:rsidR="00B255BD" w:rsidRPr="005D1E45" w:rsidTr="00BE5D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ООД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ООД 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ООД в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B255BD" w:rsidRPr="005D1E45" w:rsidTr="00BE5D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занятия, одно из которых проводится на открытом 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</w:tr>
      <w:tr w:rsidR="00836B2C" w:rsidRPr="005D1E45" w:rsidTr="00BE5D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C" w:rsidRDefault="00836B2C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Познавательное развитие:</w:t>
            </w:r>
          </w:p>
          <w:p w:rsidR="00836B2C" w:rsidRPr="005D1E45" w:rsidRDefault="00836B2C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21BD0"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B2C" w:rsidRPr="005D1E45" w:rsidRDefault="00836B2C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ознакомление с миром природы;</w:t>
            </w:r>
          </w:p>
          <w:p w:rsidR="00836B2C" w:rsidRPr="005D1E45" w:rsidRDefault="00836B2C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-познавательно-исследовательская деятельность;</w:t>
            </w:r>
          </w:p>
          <w:p w:rsidR="00836B2C" w:rsidRPr="005D1E45" w:rsidRDefault="00836B2C" w:rsidP="00C91E57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к социокультурным ценностям;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C" w:rsidRDefault="00836B2C" w:rsidP="00F01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B2C" w:rsidRDefault="00836B2C" w:rsidP="00F01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ООД</w:t>
            </w:r>
          </w:p>
          <w:p w:rsidR="00836B2C" w:rsidRPr="005D1E45" w:rsidRDefault="00836B2C" w:rsidP="00F01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ООД в 2 недели</w:t>
            </w:r>
          </w:p>
          <w:p w:rsidR="00836B2C" w:rsidRPr="005D1E45" w:rsidRDefault="00836B2C" w:rsidP="00F01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C" w:rsidRDefault="00836B2C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B2C" w:rsidRPr="005D1E45" w:rsidRDefault="00836B2C" w:rsidP="00B25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  <w:p w:rsidR="00836B2C" w:rsidRPr="005D1E45" w:rsidRDefault="00836B2C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255BD" w:rsidRPr="005D1E45" w:rsidTr="00BE5D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01188E" w:rsidRPr="007D25B8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7D2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оциализация, развитие общения, нравственное воспитание.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ребёнок в семье и обществе.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самообслуживание,самостоятельность, трудовое воспитание.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основ безопасности.</w:t>
            </w:r>
          </w:p>
          <w:p w:rsidR="0001188E" w:rsidRPr="005D1E45" w:rsidRDefault="0001188E" w:rsidP="0001188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к социокультурным ценностям</w:t>
            </w:r>
          </w:p>
          <w:p w:rsidR="00B255BD" w:rsidRPr="005D1E45" w:rsidRDefault="00B255BD" w:rsidP="00836B2C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C" w:rsidRDefault="00836B2C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B2C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ООД в неделю</w:t>
            </w:r>
          </w:p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ООД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2C" w:rsidRDefault="00836B2C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5BD" w:rsidRPr="005D1E45" w:rsidTr="00BE5D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 и приобщение к музыкальному искусству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музыкальных занятия</w:t>
            </w:r>
          </w:p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5BD" w:rsidRPr="005D1E45" w:rsidTr="00BE5D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Default="00905EA9" w:rsidP="006772A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  <w:r w:rsidR="00B25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A6BF6" w:rsidRDefault="00B255BD" w:rsidP="00B255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речи </w:t>
            </w:r>
          </w:p>
          <w:p w:rsidR="00B255BD" w:rsidRPr="005D1E45" w:rsidRDefault="00EA6BF6" w:rsidP="00BE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E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 обучению</w:t>
            </w:r>
            <w:r w:rsidR="00B255BD"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грамоте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6" w:rsidRDefault="00EA6BF6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5BD" w:rsidRPr="005D1E45" w:rsidRDefault="00B255BD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F6" w:rsidRDefault="00EA6BF6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A15" w:rsidRDefault="00985A15" w:rsidP="0067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B255BD" w:rsidRPr="005D1E45" w:rsidRDefault="00B255BD" w:rsidP="0098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255BD" w:rsidRPr="005D1E45" w:rsidTr="00BE5D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B255BD" w:rsidP="006772A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EA6BF6" w:rsidP="0098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D" w:rsidRPr="005D1E45" w:rsidRDefault="00EA6BF6" w:rsidP="0098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</w:tr>
    </w:tbl>
    <w:p w:rsidR="00410668" w:rsidRDefault="00410668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0668" w:rsidRPr="00EE2077" w:rsidRDefault="00410668" w:rsidP="00EE20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0FCE" w:rsidRDefault="002D0FCE" w:rsidP="00EE207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2077">
        <w:rPr>
          <w:rFonts w:ascii="Times New Roman" w:hAnsi="Times New Roman"/>
          <w:b/>
          <w:bCs/>
          <w:sz w:val="24"/>
          <w:szCs w:val="24"/>
        </w:rPr>
        <w:t xml:space="preserve">   Таблица  распределения  организованной образовательной деятельности</w:t>
      </w:r>
    </w:p>
    <w:p w:rsidR="00A5329D" w:rsidRPr="00EE2077" w:rsidRDefault="00A5329D" w:rsidP="00EE207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A22" w:rsidRPr="00EE2077" w:rsidRDefault="00CF5A22" w:rsidP="00EE207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851"/>
        <w:gridCol w:w="992"/>
        <w:gridCol w:w="992"/>
        <w:gridCol w:w="851"/>
        <w:gridCol w:w="714"/>
      </w:tblGrid>
      <w:tr w:rsidR="00EE2077" w:rsidRPr="00EE2077" w:rsidTr="00985A15">
        <w:trPr>
          <w:trHeight w:val="32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823282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E2077" w:rsidRPr="00823282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3282">
              <w:rPr>
                <w:rFonts w:ascii="Times New Roman" w:hAnsi="Times New Roman"/>
                <w:b/>
                <w:bCs/>
                <w:sz w:val="16"/>
                <w:szCs w:val="16"/>
              </w:rPr>
              <w:t>Основные сферы развития, направления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823282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E2077" w:rsidRPr="00823282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3282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823282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3282">
              <w:rPr>
                <w:rFonts w:ascii="Times New Roman" w:hAnsi="Times New Roman"/>
                <w:b/>
                <w:bCs/>
                <w:sz w:val="16"/>
                <w:szCs w:val="16"/>
              </w:rPr>
              <w:t>Максимальный  объем нагрузки на ребенка в организованных формах обучения</w:t>
            </w:r>
          </w:p>
        </w:tc>
      </w:tr>
      <w:tr w:rsidR="00EE2077" w:rsidRPr="00EE2077" w:rsidTr="00985A15">
        <w:trPr>
          <w:trHeight w:val="7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7" w:rsidRPr="00EE2077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7" w:rsidRPr="00EE2077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823282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3282">
              <w:rPr>
                <w:rFonts w:ascii="Times New Roman" w:hAnsi="Times New Roman"/>
                <w:b/>
                <w:bCs/>
                <w:sz w:val="16"/>
                <w:szCs w:val="16"/>
              </w:rPr>
              <w:t>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823282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3282">
              <w:rPr>
                <w:rFonts w:ascii="Times New Roman" w:hAnsi="Times New Roman"/>
                <w:b/>
                <w:bCs/>
                <w:sz w:val="16"/>
                <w:szCs w:val="16"/>
              </w:rPr>
              <w:t>2 младшая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823282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3282">
              <w:rPr>
                <w:rFonts w:ascii="Times New Roman" w:hAnsi="Times New Roman"/>
                <w:b/>
                <w:bCs/>
                <w:sz w:val="16"/>
                <w:szCs w:val="16"/>
              </w:rPr>
              <w:t>средняя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823282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3282">
              <w:rPr>
                <w:rFonts w:ascii="Times New Roman" w:hAnsi="Times New Roman"/>
                <w:b/>
                <w:bCs/>
                <w:sz w:val="16"/>
                <w:szCs w:val="16"/>
              </w:rPr>
              <w:t>старшая группа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823282" w:rsidRDefault="00EE2077" w:rsidP="00823282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23282">
              <w:rPr>
                <w:rFonts w:ascii="Times New Roman" w:hAnsi="Times New Roman"/>
                <w:b/>
                <w:bCs/>
                <w:sz w:val="16"/>
                <w:szCs w:val="16"/>
              </w:rPr>
              <w:t>подг</w:t>
            </w:r>
            <w:proofErr w:type="spellEnd"/>
            <w:r w:rsidRPr="00823282">
              <w:rPr>
                <w:rFonts w:ascii="Times New Roman" w:hAnsi="Times New Roman"/>
                <w:b/>
                <w:bCs/>
                <w:sz w:val="16"/>
                <w:szCs w:val="16"/>
              </w:rPr>
              <w:t>. группа</w:t>
            </w:r>
          </w:p>
        </w:tc>
      </w:tr>
      <w:tr w:rsidR="00EE2077" w:rsidRPr="00EE2077" w:rsidTr="00985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2" w:rsidRPr="00823282" w:rsidRDefault="00EE2077" w:rsidP="00EE207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3282">
              <w:rPr>
                <w:rFonts w:ascii="Times New Roman" w:hAnsi="Times New Roman"/>
                <w:sz w:val="18"/>
                <w:szCs w:val="18"/>
              </w:rPr>
              <w:t>Физичес</w:t>
            </w:r>
            <w:proofErr w:type="spellEnd"/>
          </w:p>
          <w:p w:rsidR="00EE2077" w:rsidRPr="00823282" w:rsidRDefault="00EE2077" w:rsidP="00EE207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282">
              <w:rPr>
                <w:rFonts w:ascii="Times New Roman" w:hAnsi="Times New Roman"/>
                <w:sz w:val="18"/>
                <w:szCs w:val="18"/>
              </w:rPr>
              <w:t>кое развитие</w:t>
            </w:r>
            <w:r w:rsidR="006772A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EE2077" w:rsidRDefault="00EE2077" w:rsidP="00EE20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7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2077" w:rsidRPr="00EE2077" w:rsidRDefault="00EE2077" w:rsidP="00EE20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7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15" w:rsidRPr="00C86EB9" w:rsidRDefault="00985A15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E2077" w:rsidRPr="00EE2077" w:rsidTr="00985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823282" w:rsidRDefault="00F85F7E" w:rsidP="00EE2077">
            <w:pPr>
              <w:pStyle w:val="a3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iCs/>
                <w:sz w:val="18"/>
                <w:szCs w:val="18"/>
                <w:lang w:eastAsia="ja-JP"/>
              </w:rPr>
              <w:t xml:space="preserve">Познавательное </w:t>
            </w:r>
            <w:r w:rsidR="006772A9">
              <w:rPr>
                <w:rFonts w:ascii="Times New Roman" w:eastAsia="MS Mincho" w:hAnsi="Times New Roman"/>
                <w:iCs/>
                <w:sz w:val="18"/>
                <w:szCs w:val="18"/>
                <w:lang w:eastAsia="ja-JP"/>
              </w:rPr>
              <w:t xml:space="preserve"> развитие: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1D" w:rsidRDefault="00CD371D" w:rsidP="006772A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772A9" w:rsidRPr="005D1E45" w:rsidRDefault="006772A9" w:rsidP="006772A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миром природы;</w:t>
            </w:r>
          </w:p>
          <w:p w:rsidR="00823282" w:rsidRPr="00CD371D" w:rsidRDefault="006772A9" w:rsidP="00CD371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-познавательно-</w:t>
            </w:r>
            <w:r w:rsidR="00CD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981520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81520" w:rsidRPr="00C86EB9" w:rsidRDefault="00981520" w:rsidP="0098152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077" w:rsidRPr="00C86EB9" w:rsidRDefault="00981520" w:rsidP="0098152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981520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81520" w:rsidRPr="00C86EB9" w:rsidRDefault="00981520" w:rsidP="0098152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981520" w:rsidP="0098152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981520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86EB9" w:rsidRPr="00C86EB9" w:rsidRDefault="00C86EB9" w:rsidP="00C86EB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C86EB9" w:rsidP="00C86EB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981520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86EB9" w:rsidRPr="00C86EB9" w:rsidRDefault="00C86EB9" w:rsidP="00C86EB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C86EB9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A15" w:rsidRPr="00EE2077" w:rsidTr="00985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15" w:rsidRPr="00985A15" w:rsidRDefault="00985A15" w:rsidP="006772A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Социально-коммуникативное развитие: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социализация, развитие общения, нравственное воспитание.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ребёнок в семье и обществе.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05EA9"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самообслуживание, самостоятельность</w:t>
            </w: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трудовое воспитание.</w:t>
            </w:r>
          </w:p>
          <w:p w:rsidR="0001188E" w:rsidRPr="0001188E" w:rsidRDefault="0001188E" w:rsidP="00011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основ безопасности.</w:t>
            </w:r>
          </w:p>
          <w:p w:rsidR="00CD371D" w:rsidRPr="00EE2077" w:rsidRDefault="0001188E" w:rsidP="0001188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5" w:rsidRPr="00C86EB9" w:rsidRDefault="00985A15" w:rsidP="00EE20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15" w:rsidRPr="00C86EB9" w:rsidRDefault="00985A15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15" w:rsidRPr="00C86EB9" w:rsidRDefault="00985A15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15" w:rsidRPr="00C86EB9" w:rsidRDefault="00985A15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15" w:rsidRPr="00C86EB9" w:rsidRDefault="00985A15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15" w:rsidRPr="00C86EB9" w:rsidRDefault="00985A15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15" w:rsidRPr="00C86EB9" w:rsidRDefault="00985A15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15" w:rsidRPr="00C86EB9" w:rsidRDefault="00985A15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88E" w:rsidRDefault="0001188E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A15" w:rsidRPr="00C86EB9" w:rsidRDefault="00985A15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85A15" w:rsidRPr="00EE2077" w:rsidTr="00985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5" w:rsidRPr="00985A15" w:rsidRDefault="00985A15" w:rsidP="006772A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Речевое развит</w:t>
            </w:r>
            <w:r w:rsidR="00677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5" w:rsidRDefault="00985A15" w:rsidP="00EE207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985A15" w:rsidRPr="00985A15" w:rsidRDefault="00BE5D2F" w:rsidP="00EE207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обучению </w:t>
            </w:r>
            <w:r w:rsidR="00985A15" w:rsidRPr="005D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5" w:rsidRPr="00C86EB9" w:rsidRDefault="00CD371D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5" w:rsidRPr="00C86EB9" w:rsidRDefault="00CD371D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5" w:rsidRPr="00C86EB9" w:rsidRDefault="00CD371D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15" w:rsidRPr="00C86EB9" w:rsidRDefault="00CD371D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D" w:rsidRPr="00C86EB9" w:rsidRDefault="00CD371D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85A15" w:rsidRPr="00C86EB9" w:rsidRDefault="00CD371D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2077" w:rsidRPr="00EE2077" w:rsidTr="00985A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985A15" w:rsidRDefault="00985A15" w:rsidP="00985A1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Художественно-эстетическое развитие и приобщение к музыкальному искусству</w:t>
            </w:r>
            <w:r w:rsidR="00677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15" w:rsidRDefault="00985A15" w:rsidP="00EE207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2077" w:rsidRPr="00EE2077" w:rsidRDefault="00985A15" w:rsidP="00EE207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E2077" w:rsidRPr="00EE2077">
              <w:rPr>
                <w:rFonts w:ascii="Times New Roman" w:hAnsi="Times New Roman"/>
                <w:bCs/>
                <w:sz w:val="24"/>
                <w:szCs w:val="24"/>
              </w:rPr>
              <w:t xml:space="preserve"> рисование </w:t>
            </w:r>
          </w:p>
          <w:p w:rsidR="00EE2077" w:rsidRPr="00EE2077" w:rsidRDefault="00EE2077" w:rsidP="00EE207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077">
              <w:rPr>
                <w:rFonts w:ascii="Times New Roman" w:hAnsi="Times New Roman"/>
                <w:bCs/>
                <w:sz w:val="24"/>
                <w:szCs w:val="24"/>
              </w:rPr>
              <w:t>-лепка</w:t>
            </w:r>
          </w:p>
          <w:p w:rsidR="00EE2077" w:rsidRPr="00EE2077" w:rsidRDefault="00EE2077" w:rsidP="00EE207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077">
              <w:rPr>
                <w:rFonts w:ascii="Times New Roman" w:hAnsi="Times New Roman"/>
                <w:bCs/>
                <w:sz w:val="24"/>
                <w:szCs w:val="24"/>
              </w:rPr>
              <w:t>- аппликация</w:t>
            </w:r>
          </w:p>
          <w:p w:rsidR="00EE2077" w:rsidRPr="00EE2077" w:rsidRDefault="00B21BD0" w:rsidP="00EE207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м</w:t>
            </w:r>
            <w:r w:rsidR="00EE2077" w:rsidRPr="00EE2077">
              <w:rPr>
                <w:rFonts w:ascii="Times New Roman" w:hAnsi="Times New Roman"/>
                <w:bCs/>
                <w:sz w:val="24"/>
                <w:szCs w:val="24"/>
              </w:rPr>
              <w:t>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E2077" w:rsidRPr="00C86EB9" w:rsidRDefault="00CD371D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E2077" w:rsidRPr="00C86EB9" w:rsidRDefault="00C86EB9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E2077" w:rsidRPr="00C86EB9" w:rsidRDefault="00C86EB9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E2077" w:rsidRPr="00EE2077" w:rsidTr="00823282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EE2077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077">
              <w:rPr>
                <w:rFonts w:ascii="Times New Roman" w:hAnsi="Times New Roman"/>
                <w:bCs/>
                <w:sz w:val="24"/>
                <w:szCs w:val="24"/>
              </w:rPr>
              <w:t>Занятия по дополнительному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2077" w:rsidRPr="00EE2077" w:rsidTr="00823282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EE2077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07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C86EB9" w:rsidRDefault="00981520" w:rsidP="00EE2077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C86EB9" w:rsidRDefault="00981520" w:rsidP="00EE2077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86EB9" w:rsidRPr="00C86E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C86EB9" w:rsidRDefault="00981520" w:rsidP="00EE2077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77" w:rsidRPr="00C86EB9" w:rsidRDefault="00EE2077" w:rsidP="00EE2077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EB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69472F" w:rsidRDefault="0069472F">
      <w:pPr>
        <w:rPr>
          <w:rFonts w:ascii="Times New Roman" w:hAnsi="Times New Roman"/>
          <w:color w:val="FF0000"/>
        </w:rPr>
      </w:pPr>
    </w:p>
    <w:p w:rsidR="006772A9" w:rsidRPr="00C43678" w:rsidRDefault="006772A9">
      <w:pPr>
        <w:rPr>
          <w:rFonts w:ascii="Times New Roman" w:hAnsi="Times New Roman"/>
          <w:color w:val="FF0000"/>
        </w:rPr>
      </w:pPr>
    </w:p>
    <w:sectPr w:rsidR="006772A9" w:rsidRPr="00C43678" w:rsidSect="00410668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D561E"/>
    <w:multiLevelType w:val="hybridMultilevel"/>
    <w:tmpl w:val="22EC2D40"/>
    <w:lvl w:ilvl="0" w:tplc="3D88E9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535978"/>
    <w:multiLevelType w:val="multilevel"/>
    <w:tmpl w:val="2B98CB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73DC00BB"/>
    <w:multiLevelType w:val="hybridMultilevel"/>
    <w:tmpl w:val="49CCAC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CE"/>
    <w:rsid w:val="000074EC"/>
    <w:rsid w:val="0001188E"/>
    <w:rsid w:val="0002453A"/>
    <w:rsid w:val="0005610F"/>
    <w:rsid w:val="0013251E"/>
    <w:rsid w:val="001A2C0C"/>
    <w:rsid w:val="001C1565"/>
    <w:rsid w:val="001F20A4"/>
    <w:rsid w:val="00246584"/>
    <w:rsid w:val="00251C12"/>
    <w:rsid w:val="002C6BA1"/>
    <w:rsid w:val="002D0FCE"/>
    <w:rsid w:val="002D5A35"/>
    <w:rsid w:val="002E39E4"/>
    <w:rsid w:val="003075E9"/>
    <w:rsid w:val="00353E41"/>
    <w:rsid w:val="00374524"/>
    <w:rsid w:val="003F6616"/>
    <w:rsid w:val="00410668"/>
    <w:rsid w:val="00453484"/>
    <w:rsid w:val="00453A84"/>
    <w:rsid w:val="004A123E"/>
    <w:rsid w:val="00560E3C"/>
    <w:rsid w:val="00595D61"/>
    <w:rsid w:val="00597A0C"/>
    <w:rsid w:val="005D1E45"/>
    <w:rsid w:val="006772A9"/>
    <w:rsid w:val="0069472F"/>
    <w:rsid w:val="006B2059"/>
    <w:rsid w:val="006E3182"/>
    <w:rsid w:val="00727550"/>
    <w:rsid w:val="0076634A"/>
    <w:rsid w:val="00766FCE"/>
    <w:rsid w:val="007961E3"/>
    <w:rsid w:val="007E5792"/>
    <w:rsid w:val="00820AA9"/>
    <w:rsid w:val="00823282"/>
    <w:rsid w:val="008265A5"/>
    <w:rsid w:val="00836B2C"/>
    <w:rsid w:val="00850C40"/>
    <w:rsid w:val="0088582E"/>
    <w:rsid w:val="00902B32"/>
    <w:rsid w:val="00905EA9"/>
    <w:rsid w:val="00931A50"/>
    <w:rsid w:val="00967654"/>
    <w:rsid w:val="00981520"/>
    <w:rsid w:val="00983F8F"/>
    <w:rsid w:val="00985A15"/>
    <w:rsid w:val="009C3029"/>
    <w:rsid w:val="009E2106"/>
    <w:rsid w:val="00A5329D"/>
    <w:rsid w:val="00A93B85"/>
    <w:rsid w:val="00B05C04"/>
    <w:rsid w:val="00B21BD0"/>
    <w:rsid w:val="00B255BD"/>
    <w:rsid w:val="00B640F8"/>
    <w:rsid w:val="00BE161C"/>
    <w:rsid w:val="00BE5D2F"/>
    <w:rsid w:val="00C00BF2"/>
    <w:rsid w:val="00C031D5"/>
    <w:rsid w:val="00C17124"/>
    <w:rsid w:val="00C37EC8"/>
    <w:rsid w:val="00C43678"/>
    <w:rsid w:val="00C50AD5"/>
    <w:rsid w:val="00C86EB9"/>
    <w:rsid w:val="00C91E57"/>
    <w:rsid w:val="00C94C75"/>
    <w:rsid w:val="00CD371D"/>
    <w:rsid w:val="00CD71F1"/>
    <w:rsid w:val="00CF5A22"/>
    <w:rsid w:val="00D37D8C"/>
    <w:rsid w:val="00D43876"/>
    <w:rsid w:val="00D74D39"/>
    <w:rsid w:val="00E007F5"/>
    <w:rsid w:val="00E23966"/>
    <w:rsid w:val="00E3528D"/>
    <w:rsid w:val="00E639E5"/>
    <w:rsid w:val="00E858D8"/>
    <w:rsid w:val="00EA6BF6"/>
    <w:rsid w:val="00EB2E12"/>
    <w:rsid w:val="00EB73BF"/>
    <w:rsid w:val="00EE0D90"/>
    <w:rsid w:val="00EE2077"/>
    <w:rsid w:val="00F01C62"/>
    <w:rsid w:val="00F8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4409-6490-44D8-9319-5985984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F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3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8396B86B3AD64E85CE332096205C52" ma:contentTypeVersion="0" ma:contentTypeDescription="Создание документа." ma:contentTypeScope="" ma:versionID="3fdbc6080e7c3253fea381204e98e1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3217-D957-4196-8F38-791EE460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C615C-6A79-4B3F-9317-C00A3C5B9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2D178-8EBE-45B0-AE35-9EDFEB761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CA8A8-C2D7-4B8F-B434-5EF130E9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5</cp:revision>
  <cp:lastPrinted>2018-02-13T11:32:00Z</cp:lastPrinted>
  <dcterms:created xsi:type="dcterms:W3CDTF">2018-09-13T00:10:00Z</dcterms:created>
  <dcterms:modified xsi:type="dcterms:W3CDTF">2020-01-10T04:09:00Z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0x010100848396B86B3AD64E85CE332096205C52</vt:lpwstr>
  </property>
</Properties>
</file>