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6AE0" w14:textId="34F4FCB7" w:rsidR="0052719D" w:rsidRPr="0052719D" w:rsidRDefault="0052719D" w:rsidP="00527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19D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91957BD" w14:textId="23785D64" w:rsidR="0052719D" w:rsidRPr="0052719D" w:rsidRDefault="0052719D" w:rsidP="005271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19D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литературе в 11 классе</w:t>
      </w:r>
    </w:p>
    <w:p w14:paraId="5BA386BD" w14:textId="77777777" w:rsidR="0052719D" w:rsidRPr="0052719D" w:rsidRDefault="0052719D" w:rsidP="005271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870631" w14:textId="0CE616F4" w:rsidR="00DA6361" w:rsidRDefault="0052719D" w:rsidP="005271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19D">
        <w:rPr>
          <w:rFonts w:ascii="Times New Roman" w:hAnsi="Times New Roman" w:cs="Times New Roman"/>
          <w:sz w:val="24"/>
          <w:szCs w:val="24"/>
        </w:rPr>
        <w:t>Программа по литературе составлена на основе федерального компонента государственного стандарта среднего (полного) общего образования на базовом уровне и примерной программы по литературе среднего (полного)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учебника: Литература. 11 класс. Учеб.для общеобразоват.организаций. базовый уровень. В 2 ч. </w:t>
      </w:r>
      <w:r w:rsidRPr="0052719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О.Н.Михайлов</w:t>
      </w:r>
      <w:r w:rsidR="009C4885">
        <w:rPr>
          <w:rFonts w:ascii="Times New Roman" w:hAnsi="Times New Roman" w:cs="Times New Roman"/>
          <w:sz w:val="24"/>
          <w:szCs w:val="24"/>
        </w:rPr>
        <w:t xml:space="preserve"> и др.; сост.Е.П.Пронина</w:t>
      </w:r>
      <w:r w:rsidRPr="009C4885">
        <w:rPr>
          <w:rFonts w:ascii="Times New Roman" w:hAnsi="Times New Roman" w:cs="Times New Roman"/>
          <w:sz w:val="24"/>
          <w:szCs w:val="24"/>
        </w:rPr>
        <w:t>]</w:t>
      </w:r>
      <w:r w:rsidR="009C4885">
        <w:rPr>
          <w:rFonts w:ascii="Times New Roman" w:hAnsi="Times New Roman" w:cs="Times New Roman"/>
          <w:sz w:val="24"/>
          <w:szCs w:val="24"/>
        </w:rPr>
        <w:t>; под ред.В.П.Журалева. – 7-е изд., перераб. – М.: Просвещение, 2019.</w:t>
      </w:r>
    </w:p>
    <w:p w14:paraId="720B4064" w14:textId="712E76A7" w:rsidR="009C4885" w:rsidRDefault="009C4885" w:rsidP="005271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885">
        <w:rPr>
          <w:rFonts w:ascii="Times New Roman" w:hAnsi="Times New Roman" w:cs="Times New Roman"/>
          <w:sz w:val="24"/>
          <w:szCs w:val="24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миропонимания.</w:t>
      </w:r>
    </w:p>
    <w:p w14:paraId="64F80C1F" w14:textId="638D6D70" w:rsidR="009C4885" w:rsidRDefault="009C4885" w:rsidP="005271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885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85">
        <w:rPr>
          <w:rFonts w:ascii="Times New Roman" w:hAnsi="Times New Roman" w:cs="Times New Roman"/>
          <w:sz w:val="24"/>
          <w:szCs w:val="24"/>
        </w:rPr>
        <w:t>государственному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85">
        <w:rPr>
          <w:rFonts w:ascii="Times New Roman" w:hAnsi="Times New Roman" w:cs="Times New Roman"/>
          <w:sz w:val="24"/>
          <w:szCs w:val="24"/>
        </w:rPr>
        <w:t>образовательному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85">
        <w:rPr>
          <w:rFonts w:ascii="Times New Roman" w:hAnsi="Times New Roman" w:cs="Times New Roman"/>
          <w:sz w:val="24"/>
          <w:szCs w:val="24"/>
        </w:rPr>
        <w:t xml:space="preserve">стандарту изучение литературы в основной школе направлено на достижение следующих </w:t>
      </w:r>
      <w:r w:rsidRPr="00C46271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9C4885">
        <w:rPr>
          <w:rFonts w:ascii="Times New Roman" w:hAnsi="Times New Roman" w:cs="Times New Roman"/>
          <w:sz w:val="24"/>
          <w:szCs w:val="24"/>
        </w:rPr>
        <w:t>:</w:t>
      </w:r>
    </w:p>
    <w:p w14:paraId="43AC5CDF" w14:textId="7C281611" w:rsidR="009C4885" w:rsidRDefault="009C4885" w:rsidP="009C4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885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14:paraId="28E37C38" w14:textId="5F467E06" w:rsidR="009C4885" w:rsidRDefault="009C4885" w:rsidP="009C4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C4885">
        <w:rPr>
          <w:rFonts w:ascii="Times New Roman" w:hAnsi="Times New Roman" w:cs="Times New Roman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14:paraId="2E5D8A37" w14:textId="06FF8A40" w:rsidR="009C4885" w:rsidRPr="009C4885" w:rsidRDefault="009C4885" w:rsidP="009C4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885">
        <w:rPr>
          <w:rFonts w:ascii="Times New Roman" w:hAnsi="Times New Roman" w:cs="Times New Roman"/>
          <w:sz w:val="24"/>
          <w:szCs w:val="24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14:paraId="146777BE" w14:textId="31F9CA5C" w:rsidR="009C4885" w:rsidRPr="009C4885" w:rsidRDefault="009C4885" w:rsidP="009C488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885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14:paraId="758858C9" w14:textId="3E509029" w:rsidR="009C4885" w:rsidRPr="00FF1EAB" w:rsidRDefault="00FF1EAB" w:rsidP="005271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EAB">
        <w:rPr>
          <w:rFonts w:ascii="Times New Roman" w:hAnsi="Times New Roman" w:cs="Times New Roman"/>
          <w:sz w:val="24"/>
          <w:szCs w:val="24"/>
        </w:rPr>
        <w:t>Рабочая программа среднего (полного) общего образования сохраняет преемственность с рабочей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также культурно-исторические традиции и богатый опыт отечественного образования.</w:t>
      </w:r>
    </w:p>
    <w:p w14:paraId="2AB7E8FB" w14:textId="5E60FE2E" w:rsidR="0052719D" w:rsidRPr="0052719D" w:rsidRDefault="0052719D" w:rsidP="0052719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719D" w:rsidRPr="0052719D" w:rsidSect="005271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82D88"/>
    <w:multiLevelType w:val="hybridMultilevel"/>
    <w:tmpl w:val="CAD03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A"/>
    <w:rsid w:val="0004773A"/>
    <w:rsid w:val="00100244"/>
    <w:rsid w:val="0052719D"/>
    <w:rsid w:val="009C4885"/>
    <w:rsid w:val="00C46271"/>
    <w:rsid w:val="00DA6361"/>
    <w:rsid w:val="00FF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7F52"/>
  <w15:chartTrackingRefBased/>
  <w15:docId w15:val="{B6C07BC9-2D2D-455E-9A00-97681C28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6</cp:revision>
  <dcterms:created xsi:type="dcterms:W3CDTF">2021-04-03T01:00:00Z</dcterms:created>
  <dcterms:modified xsi:type="dcterms:W3CDTF">2021-04-03T01:14:00Z</dcterms:modified>
</cp:coreProperties>
</file>