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E3B9" w14:textId="77777777" w:rsidR="00E1642D" w:rsidRPr="00BE43B9" w:rsidRDefault="00E1642D" w:rsidP="00E1642D">
      <w:pPr>
        <w:spacing w:line="360" w:lineRule="auto"/>
        <w:jc w:val="center"/>
        <w:rPr>
          <w:b/>
        </w:rPr>
      </w:pPr>
      <w:r w:rsidRPr="00BE43B9">
        <w:rPr>
          <w:b/>
        </w:rPr>
        <w:t xml:space="preserve">МУНИЦИПАЛЬНОЕ ОБРАЗОВАТЕЛЬНОЕ УЧРЕЖДЕНИЕ </w:t>
      </w:r>
    </w:p>
    <w:p w14:paraId="2CB0EEC6" w14:textId="77777777" w:rsidR="00E1642D" w:rsidRPr="00BE43B9" w:rsidRDefault="00E1642D" w:rsidP="00E1642D">
      <w:pPr>
        <w:spacing w:line="360" w:lineRule="auto"/>
        <w:jc w:val="center"/>
        <w:rPr>
          <w:b/>
        </w:rPr>
      </w:pPr>
      <w:r w:rsidRPr="00BE43B9">
        <w:rPr>
          <w:b/>
        </w:rPr>
        <w:t>ОЛЕНЕГОРСКАЯ СРЕДНЯЯ ОБЩЕОБРАЗОВАТЕЛЬНАЯ ШКОЛА</w:t>
      </w:r>
    </w:p>
    <w:p w14:paraId="1AC4EF1C" w14:textId="77777777" w:rsidR="00E1642D" w:rsidRPr="00BE43B9" w:rsidRDefault="00E1642D" w:rsidP="00E1642D">
      <w:pPr>
        <w:spacing w:line="360" w:lineRule="auto"/>
        <w:jc w:val="center"/>
        <w:rPr>
          <w:b/>
        </w:rPr>
      </w:pPr>
    </w:p>
    <w:p w14:paraId="1015BC19" w14:textId="77777777" w:rsidR="00E1642D" w:rsidRPr="00BE43B9" w:rsidRDefault="00E1642D" w:rsidP="00E1642D">
      <w:pPr>
        <w:spacing w:line="360" w:lineRule="auto"/>
        <w:rPr>
          <w:b/>
          <w:sz w:val="16"/>
          <w:szCs w:val="16"/>
          <w:u w:val="single"/>
        </w:rPr>
      </w:pPr>
      <w:r w:rsidRPr="00BE43B9">
        <w:rPr>
          <w:b/>
          <w:sz w:val="16"/>
          <w:szCs w:val="16"/>
          <w:u w:val="single"/>
        </w:rPr>
        <w:t xml:space="preserve">678803, РС (Я), Аллаиховский улус с. Оленегорск, </w:t>
      </w:r>
      <w:proofErr w:type="spellStart"/>
      <w:r w:rsidRPr="00BE43B9">
        <w:rPr>
          <w:b/>
          <w:sz w:val="16"/>
          <w:szCs w:val="16"/>
          <w:u w:val="single"/>
        </w:rPr>
        <w:t>ул.Щербачкова</w:t>
      </w:r>
      <w:proofErr w:type="spellEnd"/>
      <w:r w:rsidRPr="00BE43B9">
        <w:rPr>
          <w:b/>
          <w:sz w:val="16"/>
          <w:szCs w:val="16"/>
          <w:u w:val="single"/>
        </w:rPr>
        <w:t xml:space="preserve">, </w:t>
      </w:r>
      <w:proofErr w:type="gramStart"/>
      <w:r w:rsidRPr="00BE43B9">
        <w:rPr>
          <w:b/>
          <w:sz w:val="16"/>
          <w:szCs w:val="16"/>
          <w:u w:val="single"/>
        </w:rPr>
        <w:t>д.10  тел.</w:t>
      </w:r>
      <w:proofErr w:type="gramEnd"/>
      <w:r w:rsidRPr="00BE43B9">
        <w:rPr>
          <w:b/>
          <w:sz w:val="16"/>
          <w:szCs w:val="16"/>
          <w:u w:val="single"/>
        </w:rPr>
        <w:t xml:space="preserve">/факс: (41158) 234-15, </w:t>
      </w:r>
      <w:r w:rsidRPr="00BE43B9">
        <w:rPr>
          <w:b/>
          <w:sz w:val="16"/>
          <w:szCs w:val="16"/>
          <w:u w:val="single"/>
          <w:lang w:val="en-US"/>
        </w:rPr>
        <w:t>e</w:t>
      </w:r>
      <w:r w:rsidRPr="00BE43B9">
        <w:rPr>
          <w:b/>
          <w:sz w:val="16"/>
          <w:szCs w:val="16"/>
          <w:u w:val="single"/>
        </w:rPr>
        <w:t>-</w:t>
      </w:r>
      <w:r w:rsidRPr="00BE43B9">
        <w:rPr>
          <w:b/>
          <w:sz w:val="16"/>
          <w:szCs w:val="16"/>
          <w:u w:val="single"/>
          <w:lang w:val="en-US"/>
        </w:rPr>
        <w:t>mail</w:t>
      </w:r>
      <w:r w:rsidRPr="00BE43B9">
        <w:rPr>
          <w:b/>
          <w:sz w:val="16"/>
          <w:szCs w:val="16"/>
          <w:u w:val="single"/>
        </w:rPr>
        <w:t xml:space="preserve">: </w:t>
      </w:r>
      <w:hyperlink r:id="rId5" w:history="1">
        <w:r w:rsidRPr="00BE43B9">
          <w:rPr>
            <w:rStyle w:val="a4"/>
            <w:b/>
            <w:lang w:val="en-US"/>
          </w:rPr>
          <w:t>ososh</w:t>
        </w:r>
        <w:r w:rsidRPr="00BE43B9">
          <w:rPr>
            <w:rStyle w:val="a4"/>
            <w:b/>
          </w:rPr>
          <w:t>.</w:t>
        </w:r>
        <w:r w:rsidRPr="00BE43B9">
          <w:rPr>
            <w:rStyle w:val="a4"/>
            <w:b/>
            <w:lang w:val="en-US"/>
          </w:rPr>
          <w:t>alla</w:t>
        </w:r>
        <w:r w:rsidRPr="00BE43B9">
          <w:rPr>
            <w:rStyle w:val="a4"/>
            <w:b/>
          </w:rPr>
          <w:t>@</w:t>
        </w:r>
        <w:r w:rsidRPr="00BE43B9">
          <w:rPr>
            <w:rStyle w:val="a4"/>
            <w:b/>
            <w:lang w:val="en-US"/>
          </w:rPr>
          <w:t>yandex</w:t>
        </w:r>
        <w:r w:rsidRPr="00BE43B9">
          <w:rPr>
            <w:rStyle w:val="a4"/>
            <w:b/>
          </w:rPr>
          <w:t>.</w:t>
        </w:r>
        <w:proofErr w:type="spellStart"/>
        <w:r w:rsidRPr="00BE43B9">
          <w:rPr>
            <w:rStyle w:val="a4"/>
            <w:b/>
            <w:lang w:val="en-US"/>
          </w:rPr>
          <w:t>ru</w:t>
        </w:r>
        <w:proofErr w:type="spellEnd"/>
      </w:hyperlink>
    </w:p>
    <w:p w14:paraId="2CDDC407" w14:textId="77777777" w:rsidR="00E1642D" w:rsidRPr="00D95F14" w:rsidRDefault="00E1642D" w:rsidP="00E1642D">
      <w:pPr>
        <w:pStyle w:val="a3"/>
        <w:jc w:val="center"/>
        <w:rPr>
          <w:b/>
        </w:rPr>
      </w:pPr>
      <w:r w:rsidRPr="00D95F14">
        <w:rPr>
          <w:b/>
        </w:rPr>
        <w:t>ПРИКАЗ</w:t>
      </w:r>
    </w:p>
    <w:p w14:paraId="52B61C2E" w14:textId="77777777" w:rsidR="00E1642D" w:rsidRPr="001A3092" w:rsidRDefault="00E1642D" w:rsidP="00E1642D">
      <w:pPr>
        <w:pStyle w:val="a3"/>
        <w:jc w:val="both"/>
      </w:pPr>
      <w:r>
        <w:t>от 02.03</w:t>
      </w:r>
      <w:r w:rsidRPr="001A3092">
        <w:t>.202</w:t>
      </w:r>
      <w:r>
        <w:t>2 г.</w:t>
      </w:r>
    </w:p>
    <w:p w14:paraId="2F63F02C" w14:textId="77777777" w:rsidR="00E1642D" w:rsidRDefault="00E1642D" w:rsidP="00E1642D">
      <w:pPr>
        <w:pStyle w:val="a3"/>
        <w:jc w:val="right"/>
        <w:rPr>
          <w:b/>
        </w:rPr>
      </w:pPr>
      <w:r w:rsidRPr="00D95F14">
        <w:rPr>
          <w:b/>
        </w:rPr>
        <w:t xml:space="preserve">№ </w:t>
      </w:r>
      <w:r>
        <w:rPr>
          <w:b/>
        </w:rPr>
        <w:t xml:space="preserve">64 – </w:t>
      </w:r>
      <w:r w:rsidRPr="00D95F14">
        <w:rPr>
          <w:b/>
        </w:rPr>
        <w:t>ОД</w:t>
      </w:r>
    </w:p>
    <w:p w14:paraId="28018B32" w14:textId="77777777" w:rsidR="00E1642D" w:rsidRPr="00E2580C" w:rsidRDefault="00E1642D" w:rsidP="00E1642D">
      <w:pPr>
        <w:jc w:val="center"/>
        <w:rPr>
          <w:rFonts w:eastAsia="Calibri"/>
          <w:b/>
          <w:szCs w:val="28"/>
        </w:rPr>
      </w:pPr>
      <w:r w:rsidRPr="00E2580C">
        <w:rPr>
          <w:rFonts w:eastAsia="Calibri"/>
          <w:b/>
          <w:szCs w:val="28"/>
        </w:rPr>
        <w:t>«Об организации дистанционной формы обучения в условиях напряженной эпидемиологической ситуации в МОУ «</w:t>
      </w:r>
      <w:r>
        <w:rPr>
          <w:rFonts w:eastAsia="Calibri"/>
          <w:b/>
          <w:szCs w:val="28"/>
        </w:rPr>
        <w:t>ОСОШ</w:t>
      </w:r>
      <w:r w:rsidRPr="00E2580C">
        <w:rPr>
          <w:rFonts w:eastAsia="Calibri"/>
          <w:b/>
          <w:szCs w:val="28"/>
        </w:rPr>
        <w:t>», и мерах по противодействию распространения новой коронавирусной инфекции (</w:t>
      </w:r>
      <w:r w:rsidRPr="00E2580C">
        <w:rPr>
          <w:rFonts w:eastAsia="Calibri"/>
          <w:b/>
          <w:szCs w:val="28"/>
          <w:lang w:val="en-US"/>
        </w:rPr>
        <w:t>COVID</w:t>
      </w:r>
      <w:r w:rsidRPr="00E2580C">
        <w:rPr>
          <w:rFonts w:eastAsia="Calibri"/>
          <w:b/>
          <w:szCs w:val="28"/>
        </w:rPr>
        <w:t>-19) МО «Аллаиховский улус (район)»</w:t>
      </w:r>
    </w:p>
    <w:p w14:paraId="5E45D461" w14:textId="77777777" w:rsidR="00E1642D" w:rsidRDefault="00E1642D" w:rsidP="00E1642D">
      <w:pPr>
        <w:rPr>
          <w:rFonts w:eastAsia="Calibri"/>
          <w:b/>
          <w:szCs w:val="28"/>
        </w:rPr>
      </w:pPr>
    </w:p>
    <w:p w14:paraId="37F17790" w14:textId="77777777" w:rsidR="00E1642D" w:rsidRPr="00E2580C" w:rsidRDefault="00E1642D" w:rsidP="00E1642D">
      <w:pPr>
        <w:rPr>
          <w:rFonts w:eastAsia="Calibri"/>
          <w:b/>
          <w:szCs w:val="28"/>
        </w:rPr>
      </w:pPr>
    </w:p>
    <w:p w14:paraId="45849F7C" w14:textId="77777777" w:rsidR="00E1642D" w:rsidRPr="00E2580C" w:rsidRDefault="00E1642D" w:rsidP="00E1642D">
      <w:pPr>
        <w:ind w:firstLine="708"/>
        <w:jc w:val="both"/>
        <w:rPr>
          <w:rFonts w:eastAsia="Calibri"/>
          <w:szCs w:val="28"/>
        </w:rPr>
      </w:pPr>
      <w:r w:rsidRPr="006E7123">
        <w:rPr>
          <w:rFonts w:eastAsia="Calibri"/>
          <w:szCs w:val="28"/>
        </w:rPr>
        <w:t>На основании Протокола № 7 от 02.03.2022 г. санитарно-противоэпидемиологической комиссии при Администрации МО «Аллаиховский улус (район)» (об усилении мер по профилактике респираторных заболеваний на территории Аллаиховского района, повышении роста заболеваемости респираторными заболеваниями среди обучающихся МОУ «ОСОШ»), Приказа МУ «АУ(Р)УО» № 106-ОД от 02.03.2022 г. «Об организации дистанционной формы обучения в условиях напряженной эпидемиологической ситуации в МОУ «ОСОШ», и мерах по противодействию распространения новой коронавирусной инфекции (</w:t>
      </w:r>
      <w:r w:rsidRPr="006E7123">
        <w:rPr>
          <w:rFonts w:eastAsia="Calibri"/>
          <w:szCs w:val="28"/>
          <w:lang w:val="en-US"/>
        </w:rPr>
        <w:t>COVID</w:t>
      </w:r>
      <w:r w:rsidRPr="006E7123">
        <w:rPr>
          <w:rFonts w:eastAsia="Calibri"/>
          <w:szCs w:val="28"/>
        </w:rPr>
        <w:t>-19) МО «Аллаиховский улус (район)»</w:t>
      </w:r>
      <w:r>
        <w:rPr>
          <w:rFonts w:eastAsia="Calibri"/>
          <w:szCs w:val="28"/>
        </w:rPr>
        <w:t xml:space="preserve"> с </w:t>
      </w:r>
      <w:r w:rsidRPr="00E2580C">
        <w:rPr>
          <w:rFonts w:eastAsia="Calibri"/>
          <w:szCs w:val="28"/>
        </w:rPr>
        <w:t xml:space="preserve">целью недопущения распространения инфекционных заболеваний, </w:t>
      </w:r>
      <w:r w:rsidRPr="00E2580C">
        <w:rPr>
          <w:rFonts w:eastAsia="Calibri"/>
          <w:b/>
          <w:szCs w:val="28"/>
        </w:rPr>
        <w:t>ПРИКАЗЫВАЮ</w:t>
      </w:r>
      <w:r w:rsidRPr="00E2580C">
        <w:rPr>
          <w:rFonts w:eastAsia="Calibri"/>
          <w:szCs w:val="28"/>
        </w:rPr>
        <w:t>:</w:t>
      </w:r>
    </w:p>
    <w:p w14:paraId="0BE73F87" w14:textId="77777777" w:rsidR="00E1642D" w:rsidRDefault="00E1642D" w:rsidP="00E1642D">
      <w:pPr>
        <w:numPr>
          <w:ilvl w:val="0"/>
          <w:numId w:val="1"/>
        </w:numPr>
        <w:autoSpaceDE/>
        <w:autoSpaceDN/>
        <w:spacing w:line="259" w:lineRule="auto"/>
        <w:contextualSpacing/>
        <w:jc w:val="both"/>
        <w:rPr>
          <w:rFonts w:eastAsia="Calibri"/>
          <w:szCs w:val="28"/>
        </w:rPr>
      </w:pPr>
      <w:r w:rsidRPr="00E2580C">
        <w:rPr>
          <w:rFonts w:eastAsia="Calibri"/>
          <w:szCs w:val="28"/>
        </w:rPr>
        <w:t xml:space="preserve"> Перевести на дистанци</w:t>
      </w:r>
      <w:r>
        <w:rPr>
          <w:rFonts w:eastAsia="Calibri"/>
          <w:szCs w:val="28"/>
        </w:rPr>
        <w:t xml:space="preserve">онную форму обучения на срок с 02.03.2022 г. до 08.03.2022 г., включительно </w:t>
      </w:r>
      <w:r w:rsidRPr="00E2580C">
        <w:rPr>
          <w:rFonts w:eastAsia="Calibri"/>
          <w:szCs w:val="28"/>
        </w:rPr>
        <w:t>МОУ «</w:t>
      </w:r>
      <w:r>
        <w:rPr>
          <w:rFonts w:eastAsia="Calibri"/>
          <w:szCs w:val="28"/>
        </w:rPr>
        <w:t>ОСОШ</w:t>
      </w:r>
      <w:r w:rsidRPr="00E2580C">
        <w:rPr>
          <w:rFonts w:eastAsia="Calibri"/>
          <w:szCs w:val="28"/>
        </w:rPr>
        <w:t xml:space="preserve">», расположенной на территории муниципального образования «Аллаиховский улус (район)» по адресу: 678800, Республика Саха (Якутия), Аллаиховский улус (район), </w:t>
      </w:r>
      <w:r>
        <w:rPr>
          <w:rFonts w:eastAsia="Calibri"/>
          <w:szCs w:val="28"/>
        </w:rPr>
        <w:t xml:space="preserve">с. Оленегорск, ул. </w:t>
      </w:r>
      <w:proofErr w:type="spellStart"/>
      <w:r>
        <w:rPr>
          <w:rFonts w:eastAsia="Calibri"/>
          <w:szCs w:val="28"/>
        </w:rPr>
        <w:t>Щербачкова</w:t>
      </w:r>
      <w:proofErr w:type="spellEnd"/>
      <w:r>
        <w:rPr>
          <w:rFonts w:eastAsia="Calibri"/>
          <w:szCs w:val="28"/>
        </w:rPr>
        <w:t>, д 10</w:t>
      </w:r>
      <w:r w:rsidRPr="00E2580C">
        <w:rPr>
          <w:rFonts w:eastAsia="Calibri"/>
          <w:szCs w:val="28"/>
        </w:rPr>
        <w:t>.</w:t>
      </w:r>
    </w:p>
    <w:p w14:paraId="417CCB9A" w14:textId="77777777" w:rsidR="00E1642D" w:rsidRDefault="00E1642D" w:rsidP="00E1642D">
      <w:pPr>
        <w:numPr>
          <w:ilvl w:val="0"/>
          <w:numId w:val="1"/>
        </w:numPr>
        <w:autoSpaceDE/>
        <w:autoSpaceDN/>
        <w:spacing w:line="259" w:lineRule="auto"/>
        <w:contextualSpacing/>
        <w:jc w:val="both"/>
        <w:rPr>
          <w:rFonts w:eastAsia="Calibri"/>
          <w:szCs w:val="28"/>
        </w:rPr>
      </w:pPr>
      <w:r>
        <w:rPr>
          <w:rFonts w:eastAsia="Calibri"/>
          <w:szCs w:val="28"/>
        </w:rPr>
        <w:t>Классным руководителям д</w:t>
      </w:r>
      <w:r w:rsidRPr="006E7123">
        <w:rPr>
          <w:rFonts w:eastAsia="Calibri"/>
          <w:szCs w:val="28"/>
        </w:rPr>
        <w:t>овести до родителей (законных представителей) информацию об ограничении нахождения лиц, не достигших возраста 18-ти лет, в местах общего пользования, пребывание в которых может причинить вред здоровью не совершеннолетних.</w:t>
      </w:r>
    </w:p>
    <w:p w14:paraId="6B9B9734" w14:textId="77777777" w:rsidR="00E1642D" w:rsidRDefault="00E1642D" w:rsidP="00E1642D">
      <w:pPr>
        <w:numPr>
          <w:ilvl w:val="0"/>
          <w:numId w:val="1"/>
        </w:numPr>
        <w:autoSpaceDE/>
        <w:autoSpaceDN/>
        <w:spacing w:line="259" w:lineRule="auto"/>
        <w:contextualSpacing/>
        <w:jc w:val="both"/>
        <w:rPr>
          <w:rFonts w:eastAsia="Calibri"/>
          <w:szCs w:val="28"/>
        </w:rPr>
      </w:pPr>
      <w:r w:rsidRPr="006E7123">
        <w:rPr>
          <w:rFonts w:eastAsia="Calibri"/>
          <w:szCs w:val="28"/>
        </w:rPr>
        <w:t>Не допускать к работе учителей</w:t>
      </w:r>
      <w:r>
        <w:rPr>
          <w:rFonts w:eastAsia="Calibri"/>
          <w:szCs w:val="28"/>
        </w:rPr>
        <w:t xml:space="preserve"> </w:t>
      </w:r>
      <w:r w:rsidRPr="006E7123">
        <w:rPr>
          <w:rFonts w:eastAsia="Calibri"/>
          <w:szCs w:val="28"/>
        </w:rPr>
        <w:t xml:space="preserve">и иных сотрудников </w:t>
      </w:r>
      <w:r>
        <w:rPr>
          <w:rFonts w:eastAsia="Calibri"/>
          <w:szCs w:val="28"/>
        </w:rPr>
        <w:t>МОУ «ОСОШ»</w:t>
      </w:r>
      <w:r w:rsidRPr="006E7123">
        <w:rPr>
          <w:rFonts w:eastAsia="Calibri"/>
          <w:szCs w:val="28"/>
        </w:rPr>
        <w:t xml:space="preserve"> с признаками ОРВИ, а также прибывших из других регионов Российской Федерации и иностранных государств без двухнедельной самоизоляции.</w:t>
      </w:r>
    </w:p>
    <w:p w14:paraId="4B0491F0" w14:textId="77777777" w:rsidR="00E1642D" w:rsidRDefault="00E1642D" w:rsidP="00E1642D">
      <w:pPr>
        <w:numPr>
          <w:ilvl w:val="0"/>
          <w:numId w:val="1"/>
        </w:numPr>
        <w:autoSpaceDE/>
        <w:autoSpaceDN/>
        <w:spacing w:line="259" w:lineRule="auto"/>
        <w:contextualSpacing/>
        <w:jc w:val="both"/>
        <w:rPr>
          <w:rFonts w:eastAsia="Calibri"/>
          <w:szCs w:val="28"/>
        </w:rPr>
      </w:pPr>
      <w:r w:rsidRPr="006E7123">
        <w:rPr>
          <w:rFonts w:eastAsia="Calibri"/>
          <w:szCs w:val="28"/>
        </w:rPr>
        <w:t>Ежедневно проводить работу по санитарно-эпидемиологическим требованиям, соблюдение масочного режима, утреннего фильтра, уборок, дезинфекций помещений и т.д.</w:t>
      </w:r>
    </w:p>
    <w:p w14:paraId="095F7B55" w14:textId="77777777" w:rsidR="00E1642D" w:rsidRPr="003C6214" w:rsidRDefault="00E1642D" w:rsidP="00E1642D">
      <w:pPr>
        <w:numPr>
          <w:ilvl w:val="0"/>
          <w:numId w:val="1"/>
        </w:numPr>
        <w:autoSpaceDE/>
        <w:autoSpaceDN/>
        <w:spacing w:line="259" w:lineRule="auto"/>
        <w:contextualSpacing/>
        <w:jc w:val="both"/>
        <w:rPr>
          <w:rFonts w:eastAsia="Calibri"/>
          <w:szCs w:val="28"/>
        </w:rPr>
      </w:pPr>
      <w:r w:rsidRPr="003C6214">
        <w:rPr>
          <w:rFonts w:eastAsia="Calibri"/>
          <w:szCs w:val="28"/>
        </w:rPr>
        <w:t>Вести постоянный контроль за резервом дезинфекционных средств, средств личной гигиены и индивидуальной защиты.</w:t>
      </w:r>
    </w:p>
    <w:p w14:paraId="2F0B28DF" w14:textId="77777777" w:rsidR="00E1642D" w:rsidRPr="00E2580C" w:rsidRDefault="00E1642D" w:rsidP="00E1642D">
      <w:pPr>
        <w:numPr>
          <w:ilvl w:val="0"/>
          <w:numId w:val="1"/>
        </w:numPr>
        <w:autoSpaceDE/>
        <w:autoSpaceDN/>
        <w:spacing w:line="259" w:lineRule="auto"/>
        <w:contextualSpacing/>
        <w:jc w:val="both"/>
        <w:rPr>
          <w:rFonts w:eastAsia="Calibri"/>
          <w:szCs w:val="28"/>
        </w:rPr>
      </w:pPr>
      <w:r w:rsidRPr="00E2580C">
        <w:rPr>
          <w:rFonts w:eastAsia="Calibri"/>
          <w:szCs w:val="28"/>
        </w:rPr>
        <w:t>Разместить настоящий приказ на официальных сайт</w:t>
      </w:r>
      <w:r>
        <w:rPr>
          <w:rFonts w:eastAsia="Calibri"/>
          <w:szCs w:val="28"/>
        </w:rPr>
        <w:t>е школы</w:t>
      </w:r>
    </w:p>
    <w:p w14:paraId="5A2BC74E" w14:textId="77777777" w:rsidR="00E1642D" w:rsidRPr="00E2580C" w:rsidRDefault="00E1642D" w:rsidP="00E1642D">
      <w:pPr>
        <w:numPr>
          <w:ilvl w:val="0"/>
          <w:numId w:val="1"/>
        </w:numPr>
        <w:autoSpaceDE/>
        <w:autoSpaceDN/>
        <w:spacing w:line="259" w:lineRule="auto"/>
        <w:contextualSpacing/>
        <w:jc w:val="both"/>
        <w:rPr>
          <w:rFonts w:eastAsia="Calibri"/>
          <w:szCs w:val="28"/>
        </w:rPr>
      </w:pPr>
      <w:r w:rsidRPr="00E2580C">
        <w:rPr>
          <w:rFonts w:eastAsia="Calibri"/>
          <w:szCs w:val="28"/>
        </w:rPr>
        <w:t>Контроль за исполнением настоящего приказа оставляю за собой.</w:t>
      </w:r>
    </w:p>
    <w:p w14:paraId="5C89E270" w14:textId="77777777" w:rsidR="00E1642D" w:rsidRDefault="00E1642D" w:rsidP="00E1642D"/>
    <w:p w14:paraId="30C0BA21" w14:textId="77777777" w:rsidR="00E1642D" w:rsidRDefault="00E1642D" w:rsidP="00E1642D"/>
    <w:p w14:paraId="6CB15CDA" w14:textId="77777777" w:rsidR="00E1642D" w:rsidRDefault="00E1642D" w:rsidP="00E1642D"/>
    <w:p w14:paraId="6B44015E" w14:textId="77777777" w:rsidR="00E1642D" w:rsidRDefault="00E1642D" w:rsidP="00E1642D"/>
    <w:p w14:paraId="2AF55BD3" w14:textId="77777777" w:rsidR="00E1642D" w:rsidRDefault="00E1642D" w:rsidP="00E1642D"/>
    <w:tbl>
      <w:tblPr>
        <w:tblStyle w:val="TableNormal"/>
        <w:tblW w:w="0" w:type="auto"/>
        <w:tblInd w:w="117" w:type="dxa"/>
        <w:tblLayout w:type="fixed"/>
        <w:tblLook w:val="01E0" w:firstRow="1" w:lastRow="1" w:firstColumn="1" w:lastColumn="1" w:noHBand="0" w:noVBand="0"/>
      </w:tblPr>
      <w:tblGrid>
        <w:gridCol w:w="3700"/>
        <w:gridCol w:w="2809"/>
        <w:gridCol w:w="3812"/>
      </w:tblGrid>
      <w:tr w:rsidR="00E1642D" w:rsidRPr="00065518" w14:paraId="5E64D783" w14:textId="77777777" w:rsidTr="00446924">
        <w:trPr>
          <w:trHeight w:hRule="exact" w:val="521"/>
        </w:trPr>
        <w:tc>
          <w:tcPr>
            <w:tcW w:w="3700" w:type="dxa"/>
            <w:tcBorders>
              <w:top w:val="nil"/>
              <w:left w:val="nil"/>
              <w:bottom w:val="nil"/>
              <w:right w:val="nil"/>
            </w:tcBorders>
          </w:tcPr>
          <w:p w14:paraId="21D07E0D" w14:textId="77777777" w:rsidR="00E1642D" w:rsidRPr="00C219A0" w:rsidRDefault="00E1642D" w:rsidP="00446924">
            <w:pPr>
              <w:pStyle w:val="TableParagraph"/>
              <w:spacing w:before="64"/>
              <w:ind w:left="55"/>
              <w:jc w:val="right"/>
              <w:rPr>
                <w:rFonts w:ascii="Times New Roman" w:eastAsia="Times New Roman" w:hAnsi="Times New Roman" w:cs="Times New Roman"/>
                <w:sz w:val="24"/>
                <w:szCs w:val="24"/>
                <w:lang w:val="ru-RU"/>
              </w:rPr>
            </w:pPr>
            <w:r>
              <w:rPr>
                <w:rFonts w:ascii="Times New Roman" w:hAnsi="Times New Roman"/>
                <w:sz w:val="24"/>
                <w:szCs w:val="24"/>
                <w:lang w:val="ru-RU"/>
              </w:rPr>
              <w:t>Директор</w:t>
            </w:r>
          </w:p>
        </w:tc>
        <w:tc>
          <w:tcPr>
            <w:tcW w:w="2809" w:type="dxa"/>
            <w:tcBorders>
              <w:top w:val="nil"/>
              <w:left w:val="nil"/>
              <w:bottom w:val="nil"/>
              <w:right w:val="nil"/>
            </w:tcBorders>
          </w:tcPr>
          <w:p w14:paraId="56808EBD" w14:textId="77777777" w:rsidR="00E1642D" w:rsidRPr="00182DE4" w:rsidRDefault="00E1642D" w:rsidP="00446924">
            <w:pPr>
              <w:pStyle w:val="TableParagraph"/>
              <w:spacing w:before="6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п/п</w:t>
            </w:r>
          </w:p>
        </w:tc>
        <w:tc>
          <w:tcPr>
            <w:tcW w:w="3812" w:type="dxa"/>
            <w:tcBorders>
              <w:top w:val="nil"/>
              <w:left w:val="nil"/>
              <w:bottom w:val="nil"/>
              <w:right w:val="nil"/>
            </w:tcBorders>
          </w:tcPr>
          <w:p w14:paraId="1CF0D695" w14:textId="77777777" w:rsidR="00E1642D" w:rsidRPr="00065518" w:rsidRDefault="00E1642D" w:rsidP="00446924">
            <w:pPr>
              <w:pStyle w:val="TableParagraph"/>
              <w:spacing w:before="64"/>
              <w:rPr>
                <w:rFonts w:ascii="Times New Roman" w:eastAsia="Times New Roman" w:hAnsi="Times New Roman" w:cs="Times New Roman"/>
                <w:sz w:val="24"/>
                <w:szCs w:val="24"/>
                <w:lang w:val="ru-RU"/>
              </w:rPr>
            </w:pPr>
            <w:r>
              <w:rPr>
                <w:rFonts w:ascii="Times New Roman" w:hAnsi="Times New Roman"/>
                <w:spacing w:val="-1"/>
                <w:sz w:val="24"/>
                <w:szCs w:val="24"/>
                <w:lang w:val="ru-RU"/>
              </w:rPr>
              <w:t>В.Е. Колесова</w:t>
            </w:r>
          </w:p>
        </w:tc>
      </w:tr>
    </w:tbl>
    <w:p w14:paraId="330F0491" w14:textId="77777777" w:rsidR="002E3F2F" w:rsidRDefault="002E3F2F"/>
    <w:sectPr w:rsidR="002E3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D4DF7"/>
    <w:multiLevelType w:val="multilevel"/>
    <w:tmpl w:val="096AA20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2F"/>
    <w:rsid w:val="002E3F2F"/>
    <w:rsid w:val="00E1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AAC63-9F06-486A-99B9-A015B5CA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2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42D"/>
    <w:pPr>
      <w:autoSpaceDE/>
      <w:autoSpaceDN/>
      <w:spacing w:before="100" w:beforeAutospacing="1" w:after="100" w:afterAutospacing="1"/>
    </w:pPr>
    <w:rPr>
      <w:sz w:val="24"/>
      <w:szCs w:val="24"/>
    </w:rPr>
  </w:style>
  <w:style w:type="character" w:styleId="a4">
    <w:name w:val="Hyperlink"/>
    <w:basedOn w:val="a0"/>
    <w:uiPriority w:val="99"/>
    <w:unhideWhenUsed/>
    <w:rsid w:val="00E1642D"/>
    <w:rPr>
      <w:color w:val="0563C1" w:themeColor="hyperlink"/>
      <w:u w:val="single"/>
    </w:rPr>
  </w:style>
  <w:style w:type="table" w:customStyle="1" w:styleId="TableNormal">
    <w:name w:val="Table Normal"/>
    <w:uiPriority w:val="2"/>
    <w:semiHidden/>
    <w:unhideWhenUsed/>
    <w:qFormat/>
    <w:rsid w:val="00E164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642D"/>
    <w:pPr>
      <w:widowControl w:val="0"/>
      <w:autoSpaceDE/>
      <w:autoSpaceDN/>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osh.all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Слепцова</dc:creator>
  <cp:keywords/>
  <dc:description/>
  <cp:lastModifiedBy>Мария Слепцова</cp:lastModifiedBy>
  <cp:revision>2</cp:revision>
  <dcterms:created xsi:type="dcterms:W3CDTF">2022-03-02T10:09:00Z</dcterms:created>
  <dcterms:modified xsi:type="dcterms:W3CDTF">2022-03-02T10:09:00Z</dcterms:modified>
</cp:coreProperties>
</file>